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center"/>
        <w:rPr>
          <w:rFonts w:ascii="Geneva" w:hAnsi="Geneva"/>
          <w:b/>
          <w:b/>
          <w:bCs/>
          <w:color w:val="C9211E"/>
          <w:sz w:val="120"/>
          <w:szCs w:val="120"/>
        </w:rPr>
      </w:pPr>
      <w:r>
        <w:rPr>
          <w:rFonts w:ascii="Geneva" w:hAnsi="Geneva"/>
          <w:b/>
          <w:bCs/>
          <w:color w:val="C9211E"/>
          <w:sz w:val="120"/>
          <w:szCs w:val="120"/>
        </w:rPr>
        <w:t>udviklingsplan</w:t>
      </w:r>
    </w:p>
    <w:p>
      <w:pPr>
        <w:pStyle w:val="TextBody"/>
        <w:bidi w:val="0"/>
        <w:jc w:val="center"/>
        <w:rPr>
          <w:rFonts w:ascii="Arial,Bold" w:hAnsi="Arial,Bold"/>
          <w:b w:val="false"/>
          <w:b w:val="false"/>
          <w:bCs w:val="false"/>
          <w:color w:val="3A6D8E"/>
          <w:sz w:val="22"/>
          <w:szCs w:val="22"/>
        </w:rPr>
      </w:pPr>
      <w:r>
        <w:rPr>
          <w:rFonts w:ascii="Arial,Bold" w:hAnsi="Arial,Bold"/>
          <w:b w:val="false"/>
          <w:bCs w:val="false"/>
          <w:color w:val="3A6D8E"/>
          <w:sz w:val="22"/>
          <w:szCs w:val="22"/>
        </w:rPr>
        <w:t>1. APRIL 2024 – 31. MARTS 2025</w:t>
      </w:r>
    </w:p>
    <w:p>
      <w:pPr>
        <w:pStyle w:val="TextBody"/>
        <w:bidi w:val="0"/>
        <w:jc w:val="center"/>
        <w:rPr>
          <w:rFonts w:ascii="Arial,Bold" w:hAnsi="Arial,Bold"/>
          <w:b/>
          <w:b/>
          <w:bCs/>
          <w:color w:val="3A6D8E"/>
          <w:sz w:val="26"/>
        </w:rPr>
      </w:pPr>
      <w:r>
        <w:rPr>
          <w:rFonts w:ascii="Arial,Bold" w:hAnsi="Arial,Bold"/>
          <w:b/>
          <w:bCs/>
          <w:color w:val="3A6D8E"/>
          <w:sz w:val="26"/>
        </w:rPr>
      </w:r>
    </w:p>
    <w:p>
      <w:pPr>
        <w:pStyle w:val="TextBody"/>
        <w:bidi w:val="0"/>
        <w:jc w:val="center"/>
        <w:rPr>
          <w:rFonts w:ascii="Arial,Bold" w:hAnsi="Arial,Bold"/>
          <w:b/>
          <w:b/>
          <w:bCs/>
          <w:color w:val="3A6D8E"/>
          <w:sz w:val="26"/>
        </w:rPr>
      </w:pPr>
      <w:r>
        <w:rPr>
          <w:rFonts w:ascii="Arial,Bold" w:hAnsi="Arial,Bold"/>
          <w:b/>
          <w:bCs/>
          <w:color w:val="3A6D8E"/>
          <w:sz w:val="26"/>
        </w:rPr>
        <w:t>KEGNÆS ØGRUPPE</w:t>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126740" cy="34804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26740" cy="3480435"/>
                    </a:xfrm>
                    <a:prstGeom prst="rect">
                      <a:avLst/>
                    </a:prstGeom>
                  </pic:spPr>
                </pic:pic>
              </a:graphicData>
            </a:graphic>
          </wp:anchor>
        </w:drawing>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center"/>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sdt>
      <w:sdtPr>
        <w:docPartObj>
          <w:docPartGallery w:val="Table of Contents"/>
          <w:docPartUnique w:val="true"/>
        </w:docPartObj>
      </w:sdtPr>
      <w:sdtContent>
        <w:p>
          <w:pPr>
            <w:pStyle w:val="ContentsHeading"/>
            <w:bidi w:val="0"/>
            <w:jc w:val="left"/>
            <w:rPr/>
          </w:pPr>
          <w:r>
            <w:rPr/>
            <w:t>indholdsfortegnelse</w:t>
          </w:r>
        </w:p>
        <w:p>
          <w:pPr>
            <w:pStyle w:val="Contents1"/>
            <w:bidi w:val="0"/>
            <w:jc w:val="left"/>
            <w:rPr/>
          </w:pPr>
          <w:r>
            <w:fldChar w:fldCharType="begin"/>
          </w:r>
          <w:r>
            <w:rPr>
              <w:rStyle w:val="IndexLink"/>
            </w:rPr>
            <w:instrText xml:space="preserve"> TOC \f \o "1-9" \h</w:instrText>
          </w:r>
          <w:r>
            <w:rPr>
              <w:rStyle w:val="IndexLink"/>
            </w:rPr>
            <w:fldChar w:fldCharType="separate"/>
          </w:r>
          <w:hyperlink w:anchor="__RefHeading___Toc1102_4282986497">
            <w:r>
              <w:rPr>
                <w:rStyle w:val="IndexLink"/>
              </w:rPr>
              <w:t>Indledning</w:t>
              <w:tab/>
            </w:r>
          </w:hyperlink>
        </w:p>
        <w:p>
          <w:pPr>
            <w:pStyle w:val="Contents2"/>
            <w:bidi w:val="0"/>
            <w:jc w:val="left"/>
            <w:rPr/>
          </w:pPr>
          <w:hyperlink w:anchor="__RefHeading___Toc1106_4282986497">
            <w:r>
              <w:rPr>
                <w:rStyle w:val="IndexLink"/>
              </w:rPr>
              <w:t>Om Kegnæs</w:t>
              <w:tab/>
            </w:r>
          </w:hyperlink>
        </w:p>
        <w:p>
          <w:pPr>
            <w:pStyle w:val="Contents2"/>
            <w:bidi w:val="0"/>
            <w:jc w:val="left"/>
            <w:rPr/>
          </w:pPr>
          <w:hyperlink w:anchor="__RefHeading___Toc1108_4282986497">
            <w:r>
              <w:rPr>
                <w:rStyle w:val="IndexLink"/>
              </w:rPr>
              <w:t>Historie</w:t>
              <w:tab/>
            </w:r>
          </w:hyperlink>
        </w:p>
        <w:p>
          <w:pPr>
            <w:pStyle w:val="Contents1"/>
            <w:bidi w:val="0"/>
            <w:jc w:val="left"/>
            <w:rPr/>
          </w:pPr>
          <w:hyperlink w:anchor="__RefHeading___Toc1110_4282986497">
            <w:r>
              <w:rPr>
                <w:rStyle w:val="IndexLink"/>
              </w:rPr>
              <w:t>Analyse</w:t>
              <w:tab/>
            </w:r>
          </w:hyperlink>
        </w:p>
        <w:p>
          <w:pPr>
            <w:pStyle w:val="Contents2"/>
            <w:bidi w:val="0"/>
            <w:jc w:val="left"/>
            <w:rPr/>
          </w:pPr>
          <w:hyperlink w:anchor="__RefHeading___Toc1112_4282986497">
            <w:r>
              <w:rPr>
                <w:rStyle w:val="IndexLink"/>
              </w:rPr>
              <w:t>Kegnæssernes stolthed ved at bo på Kegnæs</w:t>
              <w:tab/>
            </w:r>
          </w:hyperlink>
        </w:p>
        <w:p>
          <w:pPr>
            <w:pStyle w:val="Contents1"/>
            <w:bidi w:val="0"/>
            <w:jc w:val="left"/>
            <w:rPr/>
          </w:pPr>
          <w:hyperlink w:anchor="__RefHeading___Toc1114_4282986497">
            <w:r>
              <w:rPr>
                <w:rStyle w:val="IndexLink"/>
              </w:rPr>
              <w:t>Indsatsområder, status og videre plan</w:t>
              <w:tab/>
            </w:r>
          </w:hyperlink>
        </w:p>
        <w:p>
          <w:pPr>
            <w:pStyle w:val="Contents2"/>
            <w:bidi w:val="0"/>
            <w:jc w:val="left"/>
            <w:rPr/>
          </w:pPr>
          <w:hyperlink w:anchor="__RefHeading___Toc1116_4282986497">
            <w:r>
              <w:rPr>
                <w:rStyle w:val="IndexLink"/>
              </w:rPr>
              <w:t>Kegnæs fyr og fyrmesterboligen</w:t>
              <w:tab/>
            </w:r>
          </w:hyperlink>
        </w:p>
        <w:p>
          <w:pPr>
            <w:pStyle w:val="Contents2"/>
            <w:bidi w:val="0"/>
            <w:jc w:val="left"/>
            <w:rPr/>
          </w:pPr>
          <w:hyperlink w:anchor="__RefHeading___Toc1118_4282986497">
            <w:r>
              <w:rPr>
                <w:rStyle w:val="IndexLink"/>
              </w:rPr>
              <w:t>Velkomstgruppe</w:t>
              <w:tab/>
            </w:r>
          </w:hyperlink>
        </w:p>
        <w:p>
          <w:pPr>
            <w:pStyle w:val="Contents2"/>
            <w:bidi w:val="0"/>
            <w:jc w:val="left"/>
            <w:rPr/>
          </w:pPr>
          <w:hyperlink w:anchor="__RefHeading___Toc1120_4282986497">
            <w:r>
              <w:rPr>
                <w:rStyle w:val="IndexLink"/>
                <w:i w:val="false"/>
                <w:iCs w:val="false"/>
              </w:rPr>
              <w:t>Forbedring af veje</w:t>
            </w:r>
            <w:r>
              <w:rPr>
                <w:rStyle w:val="IndexLink"/>
              </w:rPr>
              <w:tab/>
            </w:r>
          </w:hyperlink>
        </w:p>
        <w:p>
          <w:pPr>
            <w:pStyle w:val="Contents2"/>
            <w:bidi w:val="0"/>
            <w:jc w:val="left"/>
            <w:rPr/>
          </w:pPr>
          <w:hyperlink w:anchor="__RefHeading___Toc1122_4282986497">
            <w:r>
              <w:rPr>
                <w:rStyle w:val="IndexLink"/>
                <w:i w:val="false"/>
                <w:iCs w:val="false"/>
              </w:rPr>
              <w:t>Cykelsti Skovby til Sønderby</w:t>
            </w:r>
            <w:r>
              <w:rPr>
                <w:rStyle w:val="IndexLink"/>
              </w:rPr>
              <w:tab/>
            </w:r>
          </w:hyperlink>
        </w:p>
        <w:p>
          <w:pPr>
            <w:pStyle w:val="Contents2"/>
            <w:bidi w:val="0"/>
            <w:jc w:val="left"/>
            <w:rPr/>
          </w:pPr>
          <w:hyperlink w:anchor="__RefHeading___Toc1124_4282986497">
            <w:r>
              <w:rPr>
                <w:rStyle w:val="IndexLink"/>
              </w:rPr>
              <w:t>Området ved Spejderhytten</w:t>
              <w:tab/>
            </w:r>
          </w:hyperlink>
        </w:p>
        <w:p>
          <w:pPr>
            <w:pStyle w:val="Contents2"/>
            <w:bidi w:val="0"/>
            <w:jc w:val="left"/>
            <w:rPr/>
          </w:pPr>
          <w:hyperlink w:anchor="__RefHeading___Toc1126_4282986497">
            <w:r>
              <w:rPr>
                <w:rStyle w:val="IndexLink"/>
              </w:rPr>
              <w:t>Natur</w:t>
              <w:tab/>
            </w:r>
          </w:hyperlink>
        </w:p>
        <w:p>
          <w:pPr>
            <w:pStyle w:val="Contents2"/>
            <w:bidi w:val="0"/>
            <w:jc w:val="left"/>
            <w:rPr/>
          </w:pPr>
          <w:hyperlink w:anchor="__RefHeading___Toc1128_4282986497">
            <w:r>
              <w:rPr>
                <w:rStyle w:val="IndexLink"/>
                <w:i w:val="false"/>
                <w:iCs w:val="false"/>
              </w:rPr>
              <w:t>Energi</w:t>
            </w:r>
            <w:r>
              <w:rPr>
                <w:rStyle w:val="IndexLink"/>
              </w:rPr>
              <w:tab/>
            </w:r>
          </w:hyperlink>
        </w:p>
        <w:p>
          <w:pPr>
            <w:pStyle w:val="TableIndex1"/>
            <w:bidi w:val="0"/>
            <w:ind w:left="0" w:hanging="0"/>
            <w:jc w:val="left"/>
            <w:rPr/>
          </w:pPr>
          <w:r>
            <w:rPr>
              <w:i w:val="false"/>
              <w:iCs w:val="false"/>
            </w:rPr>
            <w:t xml:space="preserve">     </w:t>
          </w:r>
          <w:hyperlink w:anchor="__RefHeading___Toc1130_4282986497">
            <w:r>
              <w:rPr>
                <w:rStyle w:val="IndexLink"/>
                <w:i w:val="false"/>
                <w:iCs w:val="false"/>
              </w:rPr>
              <w:t>Markedsføring</w:t>
            </w:r>
            <w:r>
              <w:rPr>
                <w:rStyle w:val="IndexLink"/>
              </w:rPr>
              <w:tab/>
              <w:t>.......</w:t>
            </w:r>
          </w:hyperlink>
        </w:p>
        <w:p>
          <w:pPr>
            <w:pStyle w:val="Contents2"/>
            <w:bidi w:val="0"/>
            <w:jc w:val="left"/>
            <w:rPr/>
          </w:pPr>
          <w:hyperlink w:anchor="__RefHeading___Toc1132_4282986497">
            <w:r>
              <w:rPr>
                <w:rStyle w:val="IndexLink"/>
              </w:rPr>
              <w:t>Erhverv</w:t>
              <w:tab/>
            </w:r>
          </w:hyperlink>
        </w:p>
        <w:p>
          <w:pPr>
            <w:pStyle w:val="Contents2"/>
            <w:bidi w:val="0"/>
            <w:jc w:val="left"/>
            <w:rPr/>
          </w:pPr>
          <w:hyperlink w:anchor="__RefHeading___Toc1238_4282986497">
            <w:r>
              <w:rPr>
                <w:rStyle w:val="IndexLink"/>
                <w:i w:val="false"/>
                <w:iCs w:val="false"/>
              </w:rPr>
              <w:t>Kapitalfondsgruppe</w:t>
            </w:r>
            <w:r>
              <w:rPr>
                <w:rStyle w:val="IndexLink"/>
              </w:rPr>
              <w:tab/>
            </w:r>
          </w:hyperlink>
        </w:p>
        <w:p>
          <w:pPr>
            <w:pStyle w:val="Contents2"/>
            <w:bidi w:val="0"/>
            <w:jc w:val="left"/>
            <w:rPr/>
          </w:pPr>
          <w:r>
            <w:rPr/>
            <w:t>Forsamlingshuset</w:t>
          </w:r>
        </w:p>
        <w:p>
          <w:pPr>
            <w:pStyle w:val="Contents2"/>
            <w:bidi w:val="0"/>
            <w:jc w:val="left"/>
            <w:rPr/>
          </w:pPr>
          <w:hyperlink w:anchor="__RefHeading___Toc1240_4282986497">
            <w:r>
              <w:rPr>
                <w:rStyle w:val="IndexLink"/>
              </w:rPr>
              <w:t>Sportsplads</w:t>
              <w:tab/>
            </w:r>
          </w:hyperlink>
          <w:r>
            <w:rPr>
              <w:rStyle w:val="IndexLink"/>
            </w:rPr>
            <w:fldChar w:fldCharType="end"/>
          </w:r>
        </w:p>
      </w:sdtContent>
    </w:sdt>
    <w:p>
      <w:pPr>
        <w:pStyle w:val="TextBody"/>
        <w:bidi w:val="0"/>
        <w:jc w:val="left"/>
        <w:rPr/>
      </w:pPr>
      <w:r>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TextBody"/>
        <w:bidi w:val="0"/>
        <w:jc w:val="left"/>
        <w:rPr>
          <w:rFonts w:ascii="Arial,Bold" w:hAnsi="Arial,Bold"/>
          <w:b/>
          <w:b/>
          <w:bCs/>
          <w:color w:val="3A6D8E"/>
          <w:sz w:val="26"/>
        </w:rPr>
      </w:pPr>
      <w:r>
        <w:rPr>
          <w:rFonts w:ascii="Arial,Bold" w:hAnsi="Arial,Bold"/>
          <w:b/>
          <w:bCs/>
          <w:color w:val="3A6D8E"/>
          <w:sz w:val="26"/>
        </w:rPr>
      </w:r>
    </w:p>
    <w:p>
      <w:pPr>
        <w:pStyle w:val="Heading1"/>
        <w:numPr>
          <w:ilvl w:val="0"/>
          <w:numId w:val="0"/>
        </w:numPr>
        <w:bidi w:val="0"/>
        <w:ind w:left="0" w:hanging="0"/>
        <w:jc w:val="left"/>
        <w:rPr/>
      </w:pPr>
      <w:bookmarkStart w:id="0" w:name="__RefHeading___Toc1102_4282986497"/>
      <w:bookmarkEnd w:id="0"/>
      <w:r>
        <w:rPr/>
        <w:t>Indledning</w:t>
      </w:r>
    </w:p>
    <w:p>
      <w:pPr>
        <w:pStyle w:val="TextBody"/>
        <w:bidi w:val="0"/>
        <w:spacing w:lineRule="auto" w:line="276" w:before="0" w:after="140"/>
        <w:jc w:val="left"/>
        <w:rPr/>
      </w:pPr>
      <w:r>
        <w:rPr/>
      </w:r>
    </w:p>
    <w:p>
      <w:pPr>
        <w:pStyle w:val="TextBody"/>
        <w:bidi w:val="0"/>
        <w:jc w:val="left"/>
        <w:rPr>
          <w:rFonts w:ascii="Arial" w:hAnsi="Arial"/>
          <w:sz w:val="22"/>
        </w:rPr>
      </w:pPr>
      <w:r>
        <w:rPr>
          <w:rFonts w:ascii="Arial" w:hAnsi="Arial"/>
          <w:sz w:val="22"/>
        </w:rPr>
        <w:t xml:space="preserve">I 2015 var der et stort visionsmøde på Kegnæs hvor borgerne i fællesskab formulerede en række indsatser for at fastholde og udvikle Kegnæs som attraktivt bosted </w:t>
      </w:r>
      <w:r>
        <w:rPr>
          <w:rFonts w:ascii="Arial" w:hAnsi="Arial"/>
          <w:sz w:val="22"/>
        </w:rPr>
        <w:t xml:space="preserve">og </w:t>
      </w:r>
      <w:r>
        <w:rPr>
          <w:rFonts w:ascii="Arial" w:hAnsi="Arial"/>
          <w:sz w:val="22"/>
        </w:rPr>
        <w:t xml:space="preserve">turistområde. Den formulerede handlingsplan er udgangspunktet for opfølgning og formulering af </w:t>
      </w:r>
      <w:r>
        <w:rPr>
          <w:rFonts w:ascii="Arial" w:hAnsi="Arial"/>
          <w:sz w:val="22"/>
        </w:rPr>
        <w:t xml:space="preserve">den </w:t>
      </w:r>
      <w:r>
        <w:rPr>
          <w:rFonts w:ascii="Arial" w:hAnsi="Arial"/>
          <w:sz w:val="22"/>
        </w:rPr>
        <w:t>ny</w:t>
      </w:r>
      <w:r>
        <w:rPr>
          <w:rFonts w:ascii="Arial" w:hAnsi="Arial"/>
          <w:sz w:val="22"/>
        </w:rPr>
        <w:t>e</w:t>
      </w:r>
      <w:r>
        <w:rPr>
          <w:rFonts w:ascii="Arial" w:hAnsi="Arial"/>
          <w:sz w:val="22"/>
        </w:rPr>
        <w:t xml:space="preserve"> handlingsplan gældende fra </w:t>
      </w:r>
      <w:r>
        <w:rPr>
          <w:rFonts w:ascii="Arial" w:hAnsi="Arial"/>
          <w:sz w:val="22"/>
        </w:rPr>
        <w:t xml:space="preserve">1. april </w:t>
      </w:r>
      <w:r>
        <w:rPr>
          <w:rFonts w:ascii="Arial" w:hAnsi="Arial"/>
          <w:sz w:val="22"/>
        </w:rPr>
        <w:t xml:space="preserve">2024 </w:t>
      </w:r>
      <w:r>
        <w:rPr>
          <w:rFonts w:ascii="Arial" w:hAnsi="Arial"/>
          <w:sz w:val="22"/>
        </w:rPr>
        <w:t>og frem til 31. marts 2025</w:t>
      </w:r>
      <w:r>
        <w:rPr>
          <w:rFonts w:ascii="Arial" w:hAnsi="Arial"/>
          <w:sz w:val="22"/>
        </w:rPr>
        <w:t xml:space="preserve">. Kegnæs Ø-gruppe (landdistriktsgruppe) er tovholder på planen. </w:t>
      </w:r>
    </w:p>
    <w:p>
      <w:pPr>
        <w:pStyle w:val="IndexHeading"/>
        <w:suppressLineNumbers/>
        <w:bidi w:val="0"/>
        <w:ind w:left="0" w:hanging="0"/>
        <w:jc w:val="left"/>
        <w:rPr/>
      </w:pPr>
      <w:bookmarkStart w:id="1" w:name="__RefHeading___Toc1104_4282986497"/>
      <w:bookmarkEnd w:id="1"/>
      <w:r>
        <w:rPr/>
        <w:t xml:space="preserve">Vision </w:t>
      </w:r>
    </w:p>
    <w:p>
      <w:pPr>
        <w:pStyle w:val="TextBody"/>
        <w:bidi w:val="0"/>
        <w:jc w:val="left"/>
        <w:rPr>
          <w:rFonts w:ascii="Arial,Bold" w:hAnsi="Arial,Bold"/>
          <w:b w:val="false"/>
          <w:b w:val="false"/>
          <w:bCs w:val="false"/>
          <w:i/>
          <w:i/>
          <w:iCs/>
          <w:color w:val="C9211E"/>
          <w:sz w:val="26"/>
        </w:rPr>
      </w:pPr>
      <w:r>
        <w:rPr>
          <w:rFonts w:ascii="Arial,Bold" w:hAnsi="Arial,Bold"/>
          <w:b/>
          <w:bCs/>
          <w:i/>
          <w:iCs/>
          <w:color w:val="C9211E"/>
          <w:sz w:val="26"/>
        </w:rPr>
        <w:t xml:space="preserve">Kegnæs er gæstfrit og attraktivt for fastboende og gæster. Naturen </w:t>
      </w:r>
      <w:r>
        <w:rPr>
          <w:rFonts w:ascii="Arial,Bold" w:hAnsi="Arial,Bold"/>
          <w:b/>
          <w:bCs/>
          <w:i/>
          <w:iCs/>
          <w:color w:val="C9211E"/>
          <w:sz w:val="26"/>
        </w:rPr>
        <w:t>er</w:t>
      </w:r>
      <w:r>
        <w:rPr>
          <w:rFonts w:ascii="Arial,Bold" w:hAnsi="Arial,Bold"/>
          <w:b/>
          <w:bCs/>
          <w:i/>
          <w:iCs/>
          <w:color w:val="C9211E"/>
          <w:sz w:val="26"/>
        </w:rPr>
        <w:t xml:space="preserve"> tilgængelig og i balance.</w:t>
      </w:r>
      <w:r>
        <w:rPr>
          <w:rFonts w:ascii="Arial,Bold" w:hAnsi="Arial,Bold"/>
          <w:b w:val="false"/>
          <w:bCs w:val="false"/>
          <w:i/>
          <w:iCs/>
          <w:color w:val="C9211E"/>
          <w:sz w:val="26"/>
        </w:rPr>
        <w:t xml:space="preserve"> </w:t>
      </w:r>
    </w:p>
    <w:p>
      <w:pPr>
        <w:pStyle w:val="Heading2"/>
        <w:numPr>
          <w:ilvl w:val="0"/>
          <w:numId w:val="0"/>
        </w:numPr>
        <w:bidi w:val="0"/>
        <w:ind w:left="0" w:hanging="0"/>
        <w:jc w:val="left"/>
        <w:rPr/>
      </w:pPr>
      <w:bookmarkStart w:id="2" w:name="__RefHeading___Toc1106_4282986497"/>
      <w:bookmarkEnd w:id="2"/>
      <w:r>
        <w:rPr/>
        <w:t>Om Kegnæs</w:t>
      </w:r>
    </w:p>
    <w:p>
      <w:pPr>
        <w:pStyle w:val="TextBody"/>
        <w:bidi w:val="0"/>
        <w:jc w:val="left"/>
        <w:rPr>
          <w:rFonts w:ascii="Arial" w:hAnsi="Arial"/>
          <w:sz w:val="22"/>
        </w:rPr>
      </w:pPr>
      <w:r>
        <w:rPr>
          <w:rFonts w:ascii="Arial" w:hAnsi="Arial"/>
          <w:sz w:val="22"/>
        </w:rPr>
        <w:t xml:space="preserve">Kegnæs er en halvø i Sønderborg kommune med omkring </w:t>
      </w:r>
      <w:r>
        <w:rPr>
          <w:rFonts w:ascii="Arial" w:hAnsi="Arial"/>
          <w:sz w:val="22"/>
        </w:rPr>
        <w:t>6</w:t>
      </w:r>
      <w:r>
        <w:rPr>
          <w:rFonts w:ascii="Arial" w:hAnsi="Arial"/>
          <w:sz w:val="22"/>
        </w:rPr>
        <w:t xml:space="preserve">00 beboere foruden feriegæsterne i sommerhusene og på de tre campingpladser. Halvøens smukke natur, dyre- og fugleliv, den klare nattehimmel med kig til stjernerne, lyset og havet vejen rundt tiltrækker mange feriegæster og tilflyttere. Hvor halvøens landbrug gennem gennerationer har opyrket markerne er der gennem de seneste år sket forandringer med åbning af små gallerier, hobbyvinavlere er kommet til </w:t>
      </w:r>
      <w:r>
        <w:rPr>
          <w:rFonts w:ascii="Arial" w:hAnsi="Arial"/>
          <w:sz w:val="22"/>
        </w:rPr>
        <w:t>ligesom</w:t>
      </w:r>
      <w:r>
        <w:rPr>
          <w:rFonts w:ascii="Arial" w:hAnsi="Arial"/>
          <w:sz w:val="22"/>
        </w:rPr>
        <w:t xml:space="preserve">  Tiny Houses, </w:t>
      </w:r>
      <w:r>
        <w:rPr>
          <w:rFonts w:ascii="Arial" w:hAnsi="Arial"/>
          <w:sz w:val="22"/>
        </w:rPr>
        <w:t xml:space="preserve">airB&amp;B/B&amp;B, </w:t>
      </w:r>
      <w:r>
        <w:rPr>
          <w:rFonts w:ascii="Arial" w:hAnsi="Arial"/>
          <w:sz w:val="22"/>
        </w:rPr>
        <w:t>vinbar, cafè</w:t>
      </w:r>
      <w:r>
        <w:rPr>
          <w:rFonts w:ascii="Arial" w:hAnsi="Arial"/>
          <w:sz w:val="22"/>
        </w:rPr>
        <w:t xml:space="preserve"> og andre mindre erhvervsdrivende </w:t>
      </w:r>
      <w:r>
        <w:rPr>
          <w:rFonts w:ascii="Arial" w:hAnsi="Arial"/>
          <w:sz w:val="22"/>
        </w:rPr>
        <w:t>er opstået</w:t>
      </w:r>
      <w:r>
        <w:rPr>
          <w:rFonts w:ascii="Arial" w:hAnsi="Arial"/>
          <w:sz w:val="22"/>
        </w:rPr>
        <w:t xml:space="preserve">. </w:t>
      </w:r>
    </w:p>
    <w:p>
      <w:pPr>
        <w:pStyle w:val="TextBody"/>
        <w:bidi w:val="0"/>
        <w:jc w:val="left"/>
        <w:rPr>
          <w:rFonts w:ascii="Arial" w:hAnsi="Arial"/>
          <w:sz w:val="22"/>
        </w:rPr>
      </w:pPr>
      <w:r>
        <w:rPr>
          <w:rFonts w:ascii="Arial" w:hAnsi="Arial"/>
          <w:sz w:val="22"/>
        </w:rPr>
        <w:t xml:space="preserve">Langs kysterne finder man fritidsfiskere, kitesurfere, ravjægere og folk på udkig efter de mange fossiler, der findes. </w:t>
      </w:r>
      <w:r>
        <w:rPr>
          <w:rFonts w:ascii="Arial" w:hAnsi="Arial"/>
          <w:sz w:val="22"/>
        </w:rPr>
        <w:t xml:space="preserve">Om </w:t>
      </w:r>
      <w:r>
        <w:rPr>
          <w:rFonts w:ascii="Arial" w:hAnsi="Arial"/>
          <w:sz w:val="22"/>
        </w:rPr>
        <w:t xml:space="preserve">sommeren </w:t>
      </w:r>
      <w:r>
        <w:rPr>
          <w:rFonts w:ascii="Arial" w:hAnsi="Arial"/>
          <w:sz w:val="22"/>
        </w:rPr>
        <w:t>benyttes strandene af</w:t>
      </w:r>
      <w:r>
        <w:rPr>
          <w:rFonts w:ascii="Arial" w:hAnsi="Arial"/>
          <w:sz w:val="22"/>
        </w:rPr>
        <w:t xml:space="preserve"> badegæster. Gennem hele året møder man glade vandrere og sportscyklister. </w:t>
      </w:r>
      <w:r>
        <w:rPr>
          <w:rFonts w:ascii="Arial" w:hAnsi="Arial"/>
          <w:sz w:val="22"/>
        </w:rPr>
        <w:t xml:space="preserve">Der er nu cykelsti fra Sønderborg til Lillekobbel på Kegnæs. </w:t>
      </w:r>
      <w:r>
        <w:rPr>
          <w:rFonts w:ascii="Arial" w:hAnsi="Arial"/>
          <w:sz w:val="22"/>
        </w:rPr>
        <w:t>Sønderborg kommune har lovet at d</w:t>
      </w:r>
      <w:r>
        <w:rPr>
          <w:rFonts w:ascii="Arial" w:hAnsi="Arial"/>
          <w:sz w:val="22"/>
        </w:rPr>
        <w:t xml:space="preserve">en manglende cykelsti hen over Drejet kommer på plads snarest. </w:t>
      </w:r>
    </w:p>
    <w:p>
      <w:pPr>
        <w:pStyle w:val="TextBody"/>
        <w:bidi w:val="0"/>
        <w:jc w:val="left"/>
        <w:rPr>
          <w:rFonts w:ascii="Arial" w:hAnsi="Arial"/>
          <w:sz w:val="22"/>
        </w:rPr>
      </w:pPr>
      <w:r>
        <w:rPr>
          <w:rFonts w:ascii="Arial" w:hAnsi="Arial"/>
          <w:sz w:val="22"/>
        </w:rPr>
        <w:t>Kegnæs Friskole er populær og har venteliste for børn langvejs fra.</w:t>
      </w:r>
    </w:p>
    <w:p>
      <w:pPr>
        <w:pStyle w:val="TextBody"/>
        <w:bidi w:val="0"/>
        <w:jc w:val="left"/>
        <w:rPr>
          <w:rFonts w:ascii="Arial" w:hAnsi="Arial"/>
          <w:sz w:val="22"/>
        </w:rPr>
      </w:pPr>
      <w:r>
        <w:rPr>
          <w:rFonts w:ascii="Arial" w:hAnsi="Arial"/>
          <w:sz w:val="22"/>
        </w:rPr>
        <w:t xml:space="preserve">Vinterens barske storme har i oktober 2023 været hård ved kysterne og vejen over Drejet til Kegnæs og Sønderborg kommune arbejder på en plan for genopretning. </w:t>
      </w:r>
    </w:p>
    <w:p>
      <w:pPr>
        <w:pStyle w:val="TextBody"/>
        <w:bidi w:val="0"/>
        <w:jc w:val="left"/>
        <w:rPr>
          <w:rFonts w:ascii="Arial" w:hAnsi="Arial"/>
          <w:sz w:val="22"/>
        </w:rPr>
      </w:pPr>
      <w:r>
        <w:rPr>
          <w:rFonts w:ascii="Arial" w:hAnsi="Arial"/>
          <w:sz w:val="22"/>
        </w:rPr>
        <w:t>Mange er født ind i generationer af</w:t>
      </w:r>
      <w:r>
        <w:rPr>
          <w:rFonts w:ascii="Arial" w:hAnsi="Arial"/>
          <w:sz w:val="22"/>
        </w:rPr>
        <w:t xml:space="preserve"> </w:t>
      </w:r>
      <w:r>
        <w:rPr>
          <w:rFonts w:ascii="Arial" w:hAnsi="Arial"/>
          <w:sz w:val="22"/>
        </w:rPr>
        <w:t xml:space="preserve">kegnæssere som nu tager godt i mod de mange tilflyttere, som har opkøbt ejendomme her. </w:t>
      </w:r>
    </w:p>
    <w:p>
      <w:pPr>
        <w:pStyle w:val="TextBody"/>
        <w:bidi w:val="0"/>
        <w:jc w:val="left"/>
        <w:rPr>
          <w:rFonts w:ascii="Arial" w:hAnsi="Arial"/>
          <w:sz w:val="22"/>
        </w:rPr>
      </w:pPr>
      <w:r>
        <w:rPr>
          <w:rFonts w:ascii="Arial" w:hAnsi="Arial"/>
          <w:sz w:val="22"/>
        </w:rPr>
        <w:t xml:space="preserve">Halvøens vartegn er Kegnæs Fyrtårn, som er renoveret indenfor de seneste år og Ø-gruppen har opsat informationstavler om Fyrtårnet. Lokalhistorisk arkiv står for skiftende udstillinger på den ene etage i fyret. </w:t>
      </w:r>
    </w:p>
    <w:p>
      <w:pPr>
        <w:pStyle w:val="TextBody"/>
        <w:bidi w:val="0"/>
        <w:jc w:val="left"/>
        <w:rPr>
          <w:rFonts w:ascii="Arial" w:hAnsi="Arial"/>
          <w:sz w:val="22"/>
        </w:rPr>
      </w:pPr>
      <w:r>
        <w:rPr>
          <w:rFonts w:ascii="Arial" w:hAnsi="Arial"/>
          <w:sz w:val="22"/>
        </w:rPr>
        <w:t xml:space="preserve">Midt på Kegnæs ligger Halvøens mødested forsamlingshuset, som danner rammerne for talrige familiefester, generalforsamlinger, arrangementer og aktiviteter som madlavning for mænd, yoga, gymnastik mv. Det er også her at Lokalhistorisk Arkiv holder til. </w:t>
      </w:r>
    </w:p>
    <w:p>
      <w:pPr>
        <w:pStyle w:val="TextBody"/>
        <w:bidi w:val="0"/>
        <w:jc w:val="left"/>
        <w:rPr>
          <w:rFonts w:ascii="Arial" w:hAnsi="Arial"/>
          <w:sz w:val="22"/>
        </w:rPr>
      </w:pPr>
      <w:r>
        <w:rPr>
          <w:rFonts w:ascii="Arial" w:hAnsi="Arial"/>
          <w:sz w:val="22"/>
        </w:rPr>
        <w:t>Ø</w:t>
      </w:r>
      <w:r>
        <w:rPr>
          <w:rFonts w:ascii="Arial" w:hAnsi="Arial"/>
          <w:sz w:val="22"/>
        </w:rPr>
        <w:t xml:space="preserve">en har et frivilligt brandværn der også omfatter Akutberedskabet. </w:t>
      </w:r>
    </w:p>
    <w:p>
      <w:pPr>
        <w:pStyle w:val="Heading2"/>
        <w:bidi w:val="0"/>
        <w:jc w:val="left"/>
        <w:rPr/>
      </w:pPr>
      <w:bookmarkStart w:id="3" w:name="__RefHeading___Toc1108_4282986497"/>
      <w:bookmarkEnd w:id="3"/>
      <w:r>
        <w:rPr/>
        <w:t xml:space="preserve">Historie </w:t>
      </w:r>
    </w:p>
    <w:p>
      <w:pPr>
        <w:pStyle w:val="TextBody"/>
        <w:bidi w:val="0"/>
        <w:jc w:val="left"/>
        <w:rPr>
          <w:rFonts w:ascii="Arial" w:hAnsi="Arial"/>
          <w:sz w:val="22"/>
        </w:rPr>
      </w:pPr>
      <w:r>
        <w:rPr>
          <w:rFonts w:ascii="Arial" w:hAnsi="Arial"/>
          <w:sz w:val="22"/>
        </w:rPr>
        <w:t xml:space="preserve">Kegnæs er en halvø mellem fjorden Hørup Hav og Flensborg Fjord sydøst for Sønderborg. Kegnæs var indtil 1970 en selvstændig kommune, hvorefter den blev indlemmet i Sydals Kommune og fra 2007 blev den en del af den nye Sønderborg Kommune. </w:t>
      </w:r>
    </w:p>
    <w:p>
      <w:pPr>
        <w:pStyle w:val="TextBody"/>
        <w:bidi w:val="0"/>
        <w:jc w:val="left"/>
        <w:rPr>
          <w:rFonts w:ascii="Arial" w:hAnsi="Arial"/>
          <w:sz w:val="22"/>
        </w:rPr>
      </w:pPr>
      <w:r>
        <w:rPr>
          <w:rFonts w:ascii="Arial" w:hAnsi="Arial"/>
          <w:sz w:val="22"/>
        </w:rPr>
        <w:t xml:space="preserve">Kegnæs er 17 kvadratkilometer (8 km. lang og op til 3 km. bred). Den lavt beliggende frugtbare morænehalvø med enkelte mindre skove, er forbundet med det sydlige Als via landtangen Drejet. </w:t>
      </w:r>
    </w:p>
    <w:p>
      <w:pPr>
        <w:pStyle w:val="TextBody"/>
        <w:bidi w:val="0"/>
        <w:jc w:val="left"/>
        <w:rPr>
          <w:rFonts w:ascii="Arial" w:hAnsi="Arial"/>
          <w:sz w:val="22"/>
        </w:rPr>
      </w:pPr>
      <w:r>
        <w:rPr>
          <w:rFonts w:ascii="Arial" w:hAnsi="Arial"/>
          <w:sz w:val="22"/>
        </w:rPr>
        <w:t xml:space="preserve">Kegnæs er overvejende præget af større landbrug og små husgrupperinger. Kun Sønderby, Vesterby og Østerby kan betegnes som landsbyer. </w:t>
      </w:r>
    </w:p>
    <w:p>
      <w:pPr>
        <w:pStyle w:val="TextBody"/>
        <w:bidi w:val="0"/>
        <w:spacing w:lineRule="auto" w:line="276" w:before="0" w:after="140"/>
        <w:jc w:val="left"/>
        <w:rPr/>
      </w:pPr>
      <w:r>
        <w:rPr>
          <w:rFonts w:ascii="Arial" w:hAnsi="Arial"/>
          <w:sz w:val="22"/>
        </w:rPr>
        <w:t>I Sten og Broncealderen var Kegnæs tæt befolket, men i de næste 1500 år har det formodentlig været et ubeboet skovdistrikt.</w:t>
        <w:br/>
        <w:t xml:space="preserve">Ved parkeringspladsen for enden af landtangen i nærheden af Kegnæs Fyr ligger voldanlægget </w:t>
      </w:r>
      <w:r>
        <w:rPr/>
        <w:t>“</w:t>
      </w:r>
      <w:r>
        <w:rPr>
          <w:rFonts w:ascii="Arial" w:hAnsi="Arial"/>
          <w:sz w:val="22"/>
        </w:rPr>
        <w:t xml:space="preserve">Kegborg” fra den tidlige Middelalder. Det blev bygget til forsvar mod Venderne og har været omgivet af volde og dobbelte grave, af hvilke der endnu ses tydelige spor. </w:t>
      </w:r>
    </w:p>
    <w:p>
      <w:pPr>
        <w:pStyle w:val="TextBody"/>
        <w:bidi w:val="0"/>
        <w:jc w:val="left"/>
        <w:rPr>
          <w:rFonts w:ascii="Arial" w:hAnsi="Arial"/>
          <w:sz w:val="22"/>
        </w:rPr>
      </w:pPr>
      <w:r>
        <w:rPr>
          <w:rFonts w:ascii="Arial" w:hAnsi="Arial"/>
          <w:sz w:val="22"/>
        </w:rPr>
        <w:t>I 16. århundrede blev skovene grund</w:t>
      </w:r>
      <w:r>
        <w:rPr>
          <w:rFonts w:ascii="Arial" w:hAnsi="Arial"/>
          <w:sz w:val="22"/>
        </w:rPr>
        <w:t>et</w:t>
      </w:r>
      <w:r>
        <w:rPr>
          <w:rFonts w:ascii="Arial" w:hAnsi="Arial"/>
          <w:sz w:val="22"/>
        </w:rPr>
        <w:t xml:space="preserve"> af intensiv svineavl/</w:t>
      </w:r>
      <w:r>
        <w:rPr>
          <w:rFonts w:ascii="Arial" w:hAnsi="Arial"/>
          <w:sz w:val="22"/>
        </w:rPr>
        <w:t xml:space="preserve">vildsvin </w:t>
      </w:r>
      <w:r>
        <w:rPr>
          <w:rFonts w:ascii="Arial" w:hAnsi="Arial"/>
          <w:sz w:val="22"/>
        </w:rPr>
        <w:t>delvis</w:t>
      </w:r>
      <w:r>
        <w:rPr>
          <w:rFonts w:ascii="Arial" w:hAnsi="Arial"/>
          <w:sz w:val="22"/>
        </w:rPr>
        <w:t>t</w:t>
      </w:r>
      <w:r>
        <w:rPr>
          <w:rFonts w:ascii="Arial" w:hAnsi="Arial"/>
          <w:sz w:val="22"/>
        </w:rPr>
        <w:t xml:space="preserve"> ødelagt. I begyndelsen af det 17. århundrede besluttede Hertug Hans den yngre af Sønderborg, at halvøens skovarealer skulle ryddes for at give plads til landbrug og beboelse. De første beboere </w:t>
      </w:r>
      <w:r>
        <w:rPr>
          <w:rFonts w:ascii="Arial" w:hAnsi="Arial"/>
          <w:sz w:val="22"/>
        </w:rPr>
        <w:t>var folk</w:t>
      </w:r>
      <w:r>
        <w:rPr>
          <w:rFonts w:ascii="Arial" w:hAnsi="Arial"/>
          <w:sz w:val="22"/>
        </w:rPr>
        <w:t xml:space="preserve"> </w:t>
      </w:r>
      <w:r>
        <w:rPr>
          <w:rFonts w:ascii="Arial" w:hAnsi="Arial"/>
          <w:sz w:val="22"/>
        </w:rPr>
        <w:t>som blev</w:t>
      </w:r>
      <w:r>
        <w:rPr>
          <w:rFonts w:ascii="Arial" w:hAnsi="Arial"/>
          <w:sz w:val="22"/>
        </w:rPr>
        <w:t xml:space="preserve"> tvangs</w:t>
      </w:r>
      <w:r>
        <w:rPr>
          <w:rFonts w:ascii="Arial" w:hAnsi="Arial"/>
          <w:sz w:val="22"/>
        </w:rPr>
        <w:t>for</w:t>
      </w:r>
      <w:r>
        <w:rPr>
          <w:rFonts w:ascii="Arial" w:hAnsi="Arial"/>
          <w:sz w:val="22"/>
        </w:rPr>
        <w:t xml:space="preserve">flyttet </w:t>
      </w:r>
      <w:r>
        <w:rPr>
          <w:rFonts w:ascii="Arial" w:hAnsi="Arial"/>
          <w:sz w:val="22"/>
        </w:rPr>
        <w:t xml:space="preserve">fra Als </w:t>
      </w:r>
      <w:r>
        <w:rPr>
          <w:rFonts w:ascii="Arial" w:hAnsi="Arial"/>
          <w:sz w:val="22"/>
        </w:rPr>
        <w:t xml:space="preserve">til Kegnæs, </w:t>
      </w:r>
      <w:r>
        <w:rPr>
          <w:rFonts w:ascii="Arial" w:hAnsi="Arial"/>
          <w:sz w:val="22"/>
        </w:rPr>
        <w:t>fordi de skyldte hertugen penge.</w:t>
        <w:br/>
        <w:t xml:space="preserve">I 1667 kom halvøen under Kongehuset og senere under den første hertug af Augustenborg, Ernst Günther (1609-89), sønnesøn af hertug Hans den Yngre af Sønderborg (1545-1622). </w:t>
      </w:r>
    </w:p>
    <w:p>
      <w:pPr>
        <w:pStyle w:val="TextBody"/>
        <w:bidi w:val="0"/>
        <w:jc w:val="left"/>
        <w:rPr>
          <w:rFonts w:ascii="Arial" w:hAnsi="Arial"/>
          <w:sz w:val="22"/>
        </w:rPr>
      </w:pPr>
      <w:r>
        <w:rPr>
          <w:rFonts w:ascii="Arial" w:hAnsi="Arial"/>
          <w:sz w:val="22"/>
        </w:rPr>
        <w:t xml:space="preserve">Det første fyr på Kegnæs bygget i 1845 og bestod af et tårn sammenbygget med fyrmesterboligen. 1864 blev fyret i forbindelse med tabet af Sønderjylland overtaget af de tyske myndigheder. </w:t>
      </w:r>
    </w:p>
    <w:p>
      <w:pPr>
        <w:pStyle w:val="Heading1"/>
        <w:numPr>
          <w:ilvl w:val="0"/>
          <w:numId w:val="0"/>
        </w:numPr>
        <w:bidi w:val="0"/>
        <w:ind w:left="0" w:hanging="0"/>
        <w:jc w:val="left"/>
        <w:rPr/>
      </w:pPr>
      <w:bookmarkStart w:id="4" w:name="__RefHeading___Toc1110_4282986497"/>
      <w:bookmarkEnd w:id="4"/>
      <w:r>
        <w:rPr/>
        <w:t xml:space="preserve">Analyse </w:t>
      </w:r>
    </w:p>
    <w:p>
      <w:pPr>
        <w:pStyle w:val="TextBody"/>
        <w:bidi w:val="0"/>
        <w:jc w:val="left"/>
        <w:rPr>
          <w:rFonts w:ascii="Arial" w:hAnsi="Arial"/>
          <w:sz w:val="22"/>
        </w:rPr>
      </w:pPr>
      <w:r>
        <w:rPr>
          <w:rFonts w:ascii="Arial" w:hAnsi="Arial"/>
          <w:sz w:val="22"/>
        </w:rPr>
        <w:t xml:space="preserve">Som udkantsområde er det vigtigt for Kegnæs at bevare kontakten mellem halvøens </w:t>
      </w:r>
      <w:r>
        <w:rPr>
          <w:rFonts w:ascii="Arial" w:hAnsi="Arial"/>
          <w:sz w:val="22"/>
        </w:rPr>
        <w:t>borgere</w:t>
      </w:r>
      <w:r>
        <w:rPr>
          <w:rFonts w:ascii="Arial" w:hAnsi="Arial"/>
          <w:sz w:val="22"/>
        </w:rPr>
        <w:t xml:space="preserve"> og de politiske beslutningstagere om udviklingen af Kegnæs </w:t>
      </w:r>
      <w:r>
        <w:rPr>
          <w:rFonts w:ascii="Arial" w:hAnsi="Arial"/>
          <w:sz w:val="22"/>
        </w:rPr>
        <w:t>og løsning af problemstillinger</w:t>
      </w:r>
      <w:r>
        <w:rPr>
          <w:rFonts w:ascii="Arial" w:hAnsi="Arial"/>
          <w:sz w:val="22"/>
        </w:rPr>
        <w:t xml:space="preserve"> relateret til hverdagslivet for halvøens borgere.  </w:t>
      </w:r>
    </w:p>
    <w:p>
      <w:pPr>
        <w:pStyle w:val="Heading2"/>
        <w:numPr>
          <w:ilvl w:val="0"/>
          <w:numId w:val="0"/>
        </w:numPr>
        <w:bidi w:val="0"/>
        <w:ind w:left="0" w:hanging="0"/>
        <w:jc w:val="left"/>
        <w:rPr/>
      </w:pPr>
      <w:bookmarkStart w:id="5" w:name="__RefHeading___Toc1112_4282986497"/>
      <w:bookmarkEnd w:id="5"/>
      <w:r>
        <w:rPr/>
        <w:t xml:space="preserve">Kegnæssernes stolthed ved at bo på Kegnæs </w:t>
      </w:r>
    </w:p>
    <w:p>
      <w:pPr>
        <w:pStyle w:val="TextBody"/>
        <w:bidi w:val="0"/>
        <w:jc w:val="left"/>
        <w:rPr>
          <w:rFonts w:ascii="Arial,Bold" w:hAnsi="Arial,Bold"/>
          <w:i/>
          <w:i/>
          <w:iCs/>
          <w:sz w:val="22"/>
        </w:rPr>
      </w:pPr>
      <w:r>
        <w:rPr>
          <w:rFonts w:ascii="Arial,Bold" w:hAnsi="Arial,Bold"/>
          <w:i/>
          <w:iCs/>
          <w:sz w:val="22"/>
        </w:rPr>
        <w:t>(</w:t>
      </w:r>
      <w:r>
        <w:rPr>
          <w:rFonts w:ascii="Arial,Bold" w:hAnsi="Arial,Bold"/>
          <w:i/>
          <w:iCs/>
          <w:sz w:val="22"/>
        </w:rPr>
        <w:t xml:space="preserve">visionsmøde i 2015 </w:t>
      </w:r>
      <w:r>
        <w:rPr>
          <w:rFonts w:ascii="Arial,Bold" w:hAnsi="Arial,Bold"/>
          <w:i/>
          <w:iCs/>
          <w:sz w:val="22"/>
        </w:rPr>
        <w:t>)</w:t>
      </w:r>
    </w:p>
    <w:p>
      <w:pPr>
        <w:pStyle w:val="TextBody"/>
        <w:bidi w:val="0"/>
        <w:jc w:val="left"/>
        <w:rPr/>
      </w:pPr>
      <w:r>
        <w:rPr>
          <w:rFonts w:ascii="Courier New" w:hAnsi="Courier New"/>
          <w:sz w:val="22"/>
        </w:rPr>
        <w:t xml:space="preserve">o </w:t>
      </w:r>
      <w:r>
        <w:rPr>
          <w:rFonts w:ascii="Arial" w:hAnsi="Arial"/>
          <w:sz w:val="22"/>
        </w:rPr>
        <w:t>Fyrtårn</w:t>
      </w:r>
      <w:r>
        <w:rPr>
          <w:rFonts w:ascii="Arial" w:hAnsi="Arial"/>
          <w:sz w:val="22"/>
        </w:rPr>
        <w:t>et</w:t>
      </w:r>
      <w:r>
        <w:rPr>
          <w:rFonts w:ascii="Arial" w:hAnsi="Arial"/>
          <w:sz w:val="22"/>
        </w:rPr>
        <w:br/>
      </w:r>
      <w:r>
        <w:rPr>
          <w:rFonts w:ascii="Courier New" w:hAnsi="Courier New"/>
          <w:sz w:val="22"/>
        </w:rPr>
        <w:t xml:space="preserve">o </w:t>
      </w:r>
      <w:r>
        <w:rPr>
          <w:rFonts w:ascii="Arial" w:hAnsi="Arial"/>
          <w:sz w:val="22"/>
        </w:rPr>
        <w:t>Natur</w:t>
      </w:r>
      <w:r>
        <w:rPr>
          <w:rFonts w:ascii="Arial" w:hAnsi="Arial"/>
          <w:sz w:val="22"/>
        </w:rPr>
        <w:t>en</w:t>
      </w:r>
      <w:r>
        <w:rPr>
          <w:rFonts w:ascii="Arial" w:hAnsi="Arial"/>
          <w:sz w:val="22"/>
        </w:rPr>
        <w:br/>
      </w:r>
      <w:r>
        <w:rPr>
          <w:rFonts w:ascii="Courier New" w:hAnsi="Courier New"/>
          <w:sz w:val="22"/>
        </w:rPr>
        <w:t xml:space="preserve">o </w:t>
      </w:r>
      <w:r>
        <w:rPr>
          <w:rFonts w:ascii="Arial" w:hAnsi="Arial"/>
          <w:sz w:val="22"/>
        </w:rPr>
        <w:t>Sammenhold</w:t>
      </w:r>
      <w:r>
        <w:rPr>
          <w:rFonts w:ascii="Arial" w:hAnsi="Arial"/>
          <w:sz w:val="22"/>
        </w:rPr>
        <w:t>et</w:t>
      </w:r>
      <w:r>
        <w:rPr>
          <w:rFonts w:ascii="Arial" w:hAnsi="Arial"/>
          <w:sz w:val="22"/>
        </w:rPr>
        <w:t xml:space="preserve"> / hjælpsomhed</w:t>
      </w:r>
      <w:r>
        <w:rPr>
          <w:rFonts w:ascii="Arial" w:hAnsi="Arial"/>
          <w:sz w:val="22"/>
        </w:rPr>
        <w:t>en</w:t>
      </w:r>
      <w:r>
        <w:rPr>
          <w:rFonts w:ascii="Arial" w:hAnsi="Arial"/>
          <w:sz w:val="22"/>
        </w:rPr>
        <w:t xml:space="preserve"> </w:t>
      </w:r>
    </w:p>
    <w:p>
      <w:pPr>
        <w:pStyle w:val="TextBody"/>
        <w:bidi w:val="0"/>
        <w:jc w:val="left"/>
        <w:rPr/>
      </w:pPr>
      <w:r>
        <w:rPr>
          <w:rFonts w:ascii="Courier New" w:hAnsi="Courier New"/>
          <w:sz w:val="22"/>
        </w:rPr>
        <w:t xml:space="preserve">o </w:t>
      </w:r>
      <w:r>
        <w:rPr>
          <w:rFonts w:ascii="Arial" w:hAnsi="Arial"/>
          <w:sz w:val="22"/>
        </w:rPr>
        <w:t>Kreativitet</w:t>
      </w:r>
      <w:r>
        <w:rPr>
          <w:rFonts w:ascii="Arial" w:hAnsi="Arial"/>
          <w:sz w:val="22"/>
        </w:rPr>
        <w:t>erne</w:t>
      </w:r>
      <w:r>
        <w:rPr>
          <w:rFonts w:ascii="Arial" w:hAnsi="Arial"/>
          <w:sz w:val="22"/>
        </w:rPr>
        <w:t xml:space="preserve"> </w:t>
      </w:r>
    </w:p>
    <w:p>
      <w:pPr>
        <w:pStyle w:val="TextBody"/>
        <w:bidi w:val="0"/>
        <w:jc w:val="left"/>
        <w:rPr/>
      </w:pPr>
      <w:r>
        <w:rPr>
          <w:rFonts w:ascii="Courier New" w:hAnsi="Courier New"/>
          <w:sz w:val="22"/>
        </w:rPr>
        <w:t xml:space="preserve">o </w:t>
      </w:r>
      <w:r>
        <w:rPr>
          <w:rFonts w:ascii="Arial" w:hAnsi="Arial"/>
          <w:sz w:val="22"/>
        </w:rPr>
        <w:t>Fugleliv</w:t>
      </w:r>
      <w:r>
        <w:rPr>
          <w:rFonts w:ascii="Arial" w:hAnsi="Arial"/>
          <w:sz w:val="22"/>
        </w:rPr>
        <w:t>et (trækfuglene/mini-sort sol)</w:t>
      </w:r>
      <w:r>
        <w:rPr>
          <w:rFonts w:ascii="Arial" w:hAnsi="Arial"/>
          <w:sz w:val="22"/>
        </w:rPr>
        <w:br/>
      </w:r>
      <w:r>
        <w:rPr>
          <w:rFonts w:ascii="Courier New" w:hAnsi="Courier New"/>
          <w:sz w:val="22"/>
        </w:rPr>
        <w:t xml:space="preserve">o </w:t>
      </w:r>
      <w:r>
        <w:rPr>
          <w:rFonts w:ascii="Arial" w:hAnsi="Arial"/>
          <w:sz w:val="22"/>
        </w:rPr>
        <w:t xml:space="preserve">Traditioner </w:t>
      </w:r>
    </w:p>
    <w:p>
      <w:pPr>
        <w:pStyle w:val="Heading1"/>
        <w:numPr>
          <w:ilvl w:val="0"/>
          <w:numId w:val="0"/>
        </w:numPr>
        <w:bidi w:val="0"/>
        <w:ind w:left="0" w:hanging="0"/>
        <w:jc w:val="left"/>
        <w:rPr/>
      </w:pPr>
      <w:bookmarkStart w:id="6" w:name="__RefHeading___Toc1114_4282986497"/>
      <w:bookmarkEnd w:id="6"/>
      <w:r>
        <w:rPr/>
        <w:t>Indsatsområder, status og videre plan</w:t>
      </w:r>
    </w:p>
    <w:p>
      <w:pPr>
        <w:pStyle w:val="TextBody"/>
        <w:bidi w:val="0"/>
        <w:jc w:val="left"/>
        <w:rPr>
          <w:rFonts w:ascii="Arial,Bold" w:hAnsi="Arial,Bold"/>
          <w:sz w:val="22"/>
        </w:rPr>
      </w:pPr>
      <w:r>
        <w:rPr>
          <w:rFonts w:ascii="Arial,Bold" w:hAnsi="Arial,Bold"/>
          <w:sz w:val="22"/>
        </w:rPr>
        <w:t xml:space="preserve">I 2015 besluttede borgerne at der skulle igangsættes udvikling omkring følgende: </w:t>
      </w:r>
    </w:p>
    <w:p>
      <w:pPr>
        <w:pStyle w:val="Heading2"/>
        <w:bidi w:val="0"/>
        <w:jc w:val="left"/>
        <w:rPr>
          <w:sz w:val="28"/>
          <w:szCs w:val="28"/>
        </w:rPr>
      </w:pPr>
      <w:bookmarkStart w:id="7" w:name="__RefHeading___Toc1116_4282986497"/>
      <w:bookmarkEnd w:id="7"/>
      <w:r>
        <w:rPr>
          <w:rFonts w:ascii="Arial" w:hAnsi="Arial"/>
          <w:color w:val="C9211E"/>
          <w:sz w:val="28"/>
          <w:szCs w:val="28"/>
        </w:rPr>
        <w:t xml:space="preserve">Kegnæs fyr </w:t>
      </w:r>
      <w:r>
        <w:rPr>
          <w:rFonts w:ascii="Arial" w:hAnsi="Arial"/>
          <w:color w:val="C9211E"/>
          <w:sz w:val="28"/>
          <w:szCs w:val="28"/>
        </w:rPr>
        <w:t>og fyrmesterboligen</w:t>
      </w:r>
    </w:p>
    <w:p>
      <w:pPr>
        <w:pStyle w:val="TextBody"/>
        <w:bidi w:val="0"/>
        <w:ind w:left="709" w:right="0" w:hanging="0"/>
        <w:jc w:val="left"/>
        <w:rPr>
          <w:rFonts w:ascii="Arial" w:hAnsi="Arial"/>
          <w:i/>
          <w:i/>
          <w:iCs/>
          <w:sz w:val="22"/>
        </w:rPr>
      </w:pPr>
      <w:r>
        <w:rPr>
          <w:rFonts w:ascii="Arial" w:hAnsi="Arial"/>
          <w:i/>
          <w:iCs/>
          <w:sz w:val="22"/>
        </w:rPr>
        <w:t xml:space="preserve">status: </w:t>
      </w:r>
    </w:p>
    <w:p>
      <w:pPr>
        <w:pStyle w:val="TextBody"/>
        <w:bidi w:val="0"/>
        <w:ind w:left="709" w:right="0" w:hanging="0"/>
        <w:jc w:val="left"/>
        <w:rPr>
          <w:rFonts w:ascii="Arial" w:hAnsi="Arial"/>
          <w:i/>
          <w:i/>
          <w:iCs/>
          <w:sz w:val="22"/>
        </w:rPr>
      </w:pPr>
      <w:r>
        <w:rPr>
          <w:rFonts w:ascii="Arial" w:hAnsi="Arial"/>
          <w:i/>
          <w:iCs/>
          <w:sz w:val="22"/>
        </w:rPr>
        <w:tab/>
        <w:t xml:space="preserve">Sønderborg kommune inddrog fyrmesterboligen til </w:t>
        <w:tab/>
        <w:t xml:space="preserve">gruppen af veteraner og </w:t>
        <w:tab/>
        <w:t xml:space="preserve">Øgruppen måtte til sidst helt trække sig  - også fra lån af huset til mødevirksomhed. </w:t>
      </w:r>
    </w:p>
    <w:p>
      <w:pPr>
        <w:pStyle w:val="TextBody"/>
        <w:bidi w:val="0"/>
        <w:ind w:left="709" w:right="0" w:hanging="0"/>
        <w:jc w:val="left"/>
        <w:rPr>
          <w:i/>
          <w:i/>
          <w:iCs/>
        </w:rPr>
      </w:pPr>
      <w:r>
        <w:rPr>
          <w:rFonts w:ascii="Arial" w:hAnsi="Arial"/>
          <w:i/>
          <w:iCs/>
          <w:sz w:val="22"/>
        </w:rPr>
        <w:tab/>
      </w:r>
      <w:r>
        <w:rPr>
          <w:rFonts w:ascii="Arial" w:hAnsi="Arial"/>
          <w:i/>
          <w:iCs/>
          <w:sz w:val="22"/>
        </w:rPr>
        <w:t xml:space="preserve">Af denne grund har Ø-gruppen indgået en samarbejdsaftale med Sønderborg </w:t>
        <w:tab/>
        <w:t>kommune om fyrtårnet.</w:t>
      </w:r>
    </w:p>
    <w:p>
      <w:pPr>
        <w:pStyle w:val="TextBody"/>
        <w:bidi w:val="0"/>
        <w:ind w:left="0" w:right="0" w:hanging="0"/>
        <w:jc w:val="left"/>
        <w:rPr>
          <w:rFonts w:ascii="Arial" w:hAnsi="Arial"/>
          <w:i/>
          <w:i/>
          <w:iCs/>
          <w:sz w:val="22"/>
        </w:rPr>
      </w:pPr>
      <w:r>
        <w:rPr>
          <w:rFonts w:ascii="Arial" w:hAnsi="Arial"/>
          <w:i/>
          <w:iCs/>
          <w:sz w:val="22"/>
        </w:rPr>
        <w:tab/>
        <w:tab/>
        <w:t>Fyrtårnet er renoveret</w:t>
      </w:r>
    </w:p>
    <w:p>
      <w:pPr>
        <w:pStyle w:val="TextBody"/>
        <w:bidi w:val="0"/>
        <w:ind w:left="1418" w:right="0" w:hanging="0"/>
        <w:jc w:val="left"/>
        <w:rPr>
          <w:rFonts w:ascii="Arial" w:hAnsi="Arial"/>
          <w:i/>
          <w:i/>
          <w:iCs/>
          <w:sz w:val="22"/>
        </w:rPr>
      </w:pPr>
      <w:r>
        <w:rPr>
          <w:rFonts w:ascii="Arial" w:hAnsi="Arial"/>
          <w:i/>
          <w:iCs/>
          <w:sz w:val="22"/>
        </w:rPr>
        <w:t xml:space="preserve">Øgruppen har opsat </w:t>
      </w:r>
      <w:r>
        <w:rPr>
          <w:rFonts w:ascii="Arial" w:hAnsi="Arial"/>
          <w:i/>
          <w:iCs/>
          <w:sz w:val="22"/>
        </w:rPr>
        <w:t>plancher med fakta om fyr</w:t>
      </w:r>
      <w:r>
        <w:rPr>
          <w:rFonts w:ascii="Arial" w:hAnsi="Arial"/>
          <w:i/>
          <w:iCs/>
          <w:sz w:val="22"/>
        </w:rPr>
        <w:t>tårn</w:t>
      </w:r>
      <w:r>
        <w:rPr>
          <w:rFonts w:ascii="Arial" w:hAnsi="Arial"/>
          <w:i/>
          <w:iCs/>
          <w:sz w:val="22"/>
        </w:rPr>
        <w:t>et og historien</w:t>
      </w:r>
    </w:p>
    <w:p>
      <w:pPr>
        <w:pStyle w:val="TextBody"/>
        <w:bidi w:val="0"/>
        <w:ind w:left="1418" w:right="0" w:hanging="0"/>
        <w:jc w:val="left"/>
        <w:rPr>
          <w:rFonts w:ascii="Arial" w:hAnsi="Arial"/>
          <w:i/>
          <w:i/>
          <w:iCs/>
          <w:sz w:val="22"/>
        </w:rPr>
      </w:pPr>
      <w:r>
        <w:rPr>
          <w:rFonts w:ascii="Arial" w:hAnsi="Arial"/>
          <w:i/>
          <w:iCs/>
          <w:sz w:val="22"/>
        </w:rPr>
        <w:t xml:space="preserve">der er afholdt </w:t>
      </w:r>
      <w:r>
        <w:rPr>
          <w:rFonts w:ascii="Arial" w:hAnsi="Arial"/>
          <w:i/>
          <w:iCs/>
          <w:sz w:val="22"/>
        </w:rPr>
        <w:t>enkelte arrangementer</w:t>
      </w:r>
    </w:p>
    <w:p>
      <w:pPr>
        <w:pStyle w:val="TextBody"/>
        <w:bidi w:val="0"/>
        <w:ind w:left="1418" w:right="0" w:hanging="0"/>
        <w:jc w:val="left"/>
        <w:rPr>
          <w:rFonts w:ascii="Arial" w:hAnsi="Arial"/>
          <w:i/>
          <w:i/>
          <w:iCs/>
          <w:sz w:val="22"/>
        </w:rPr>
      </w:pPr>
      <w:r>
        <w:rPr>
          <w:rFonts w:ascii="Arial" w:hAnsi="Arial"/>
          <w:i/>
          <w:iCs/>
          <w:sz w:val="22"/>
        </w:rPr>
        <w:t xml:space="preserve">der er kommet </w:t>
      </w:r>
      <w:r>
        <w:rPr>
          <w:rFonts w:ascii="Arial" w:hAnsi="Arial"/>
          <w:i/>
          <w:iCs/>
          <w:sz w:val="22"/>
        </w:rPr>
        <w:t>automatik på døren</w:t>
      </w:r>
    </w:p>
    <w:p>
      <w:pPr>
        <w:pStyle w:val="TextBody"/>
        <w:bidi w:val="0"/>
        <w:ind w:left="1418" w:right="0" w:hanging="0"/>
        <w:jc w:val="left"/>
        <w:rPr>
          <w:rFonts w:ascii="Arial" w:hAnsi="Arial"/>
          <w:i/>
          <w:i/>
          <w:iCs/>
          <w:sz w:val="22"/>
        </w:rPr>
      </w:pPr>
      <w:r>
        <w:rPr>
          <w:rFonts w:ascii="Arial" w:hAnsi="Arial"/>
          <w:i/>
          <w:iCs/>
          <w:sz w:val="22"/>
        </w:rPr>
        <w:t>der er etableret en mini</w:t>
      </w:r>
      <w:r>
        <w:rPr>
          <w:rFonts w:ascii="Arial" w:hAnsi="Arial"/>
          <w:i/>
          <w:iCs/>
          <w:sz w:val="22"/>
        </w:rPr>
        <w:t xml:space="preserve">turistinformation </w:t>
      </w:r>
      <w:r>
        <w:rPr>
          <w:rFonts w:ascii="Arial" w:hAnsi="Arial"/>
          <w:i/>
          <w:iCs/>
          <w:sz w:val="22"/>
        </w:rPr>
        <w:t xml:space="preserve">med </w:t>
      </w:r>
      <w:r>
        <w:rPr>
          <w:rFonts w:ascii="Arial" w:hAnsi="Arial"/>
          <w:i/>
          <w:iCs/>
          <w:sz w:val="22"/>
        </w:rPr>
        <w:t>tag selv-foldere i indgangspartiet</w:t>
      </w:r>
    </w:p>
    <w:p>
      <w:pPr>
        <w:pStyle w:val="TextBody"/>
        <w:bidi w:val="0"/>
        <w:ind w:left="1418" w:right="0" w:hanging="0"/>
        <w:jc w:val="left"/>
        <w:rPr>
          <w:rFonts w:ascii="Arial" w:hAnsi="Arial"/>
          <w:i/>
          <w:i/>
          <w:iCs/>
          <w:sz w:val="22"/>
        </w:rPr>
      </w:pPr>
      <w:r>
        <w:rPr>
          <w:rFonts w:ascii="Arial" w:hAnsi="Arial"/>
          <w:i/>
          <w:iCs/>
          <w:sz w:val="22"/>
        </w:rPr>
        <w:t xml:space="preserve">Lokalhistorisk arkiv står for løbende udstillinger </w:t>
      </w:r>
    </w:p>
    <w:p>
      <w:pPr>
        <w:pStyle w:val="TextBody"/>
        <w:bidi w:val="0"/>
        <w:ind w:left="0" w:right="0" w:hanging="0"/>
        <w:jc w:val="left"/>
        <w:rPr>
          <w:rFonts w:ascii="Arial" w:hAnsi="Arial"/>
          <w:i/>
          <w:i/>
          <w:iCs/>
          <w:sz w:val="22"/>
        </w:rPr>
      </w:pPr>
      <w:r>
        <w:rPr>
          <w:rFonts w:ascii="Arial" w:hAnsi="Arial"/>
          <w:i/>
          <w:iCs/>
          <w:sz w:val="22"/>
        </w:rPr>
        <w:tab/>
      </w:r>
      <w:r>
        <w:rPr>
          <w:rFonts w:ascii="Arial" w:hAnsi="Arial"/>
          <w:i/>
          <w:iCs/>
          <w:color w:val="C9211E"/>
          <w:sz w:val="22"/>
        </w:rPr>
        <w:t xml:space="preserve">videre plan: </w:t>
      </w:r>
    </w:p>
    <w:p>
      <w:pPr>
        <w:pStyle w:val="TextBody"/>
        <w:bidi w:val="0"/>
        <w:ind w:left="0" w:right="0" w:hanging="0"/>
        <w:jc w:val="left"/>
        <w:rPr>
          <w:i/>
          <w:i/>
          <w:iCs/>
          <w:color w:val="C9211E"/>
        </w:rPr>
      </w:pPr>
      <w:r>
        <w:rPr>
          <w:rFonts w:ascii="Arial" w:hAnsi="Arial"/>
          <w:i/>
          <w:iCs/>
          <w:color w:val="C9211E"/>
          <w:sz w:val="22"/>
        </w:rPr>
        <w:tab/>
        <w:tab/>
      </w:r>
      <w:r>
        <w:rPr>
          <w:rFonts w:ascii="Arial" w:hAnsi="Arial"/>
          <w:i/>
          <w:iCs/>
          <w:color w:val="C9211E"/>
          <w:sz w:val="22"/>
        </w:rPr>
        <w:t>arrangementerne udvides med flere tiltag i 2024</w:t>
      </w:r>
    </w:p>
    <w:p>
      <w:pPr>
        <w:pStyle w:val="TextBody"/>
        <w:bidi w:val="0"/>
        <w:ind w:left="0" w:right="0" w:hanging="0"/>
        <w:jc w:val="left"/>
        <w:rPr>
          <w:i/>
          <w:i/>
          <w:iCs/>
          <w:color w:val="C9211E"/>
        </w:rPr>
      </w:pPr>
      <w:r>
        <w:rPr>
          <w:rFonts w:ascii="Arial" w:hAnsi="Arial"/>
          <w:i/>
          <w:iCs/>
          <w:color w:val="C9211E"/>
          <w:sz w:val="22"/>
        </w:rPr>
        <w:tab/>
        <w:tab/>
        <w:t xml:space="preserve">ved indgangspartiet skal der være endnu en udstillingsmulighed som sammen med </w:t>
        <w:tab/>
        <w:tab/>
        <w:t>turistbrochurer mv. fortæller om Kegnæs</w:t>
      </w:r>
      <w:r>
        <w:rPr>
          <w:rFonts w:ascii="Arial" w:hAnsi="Arial"/>
          <w:i/>
          <w:iCs/>
          <w:color w:val="C9211E"/>
          <w:sz w:val="22"/>
        </w:rPr>
        <w:tab/>
      </w:r>
    </w:p>
    <w:p>
      <w:pPr>
        <w:pStyle w:val="Heading2"/>
        <w:bidi w:val="0"/>
        <w:jc w:val="left"/>
        <w:rPr>
          <w:color w:val="C9211E"/>
          <w:sz w:val="28"/>
          <w:szCs w:val="28"/>
        </w:rPr>
      </w:pPr>
      <w:bookmarkStart w:id="8" w:name="__RefHeading___Toc1118_4282986497"/>
      <w:bookmarkEnd w:id="8"/>
      <w:r>
        <w:rPr>
          <w:color w:val="C9211E"/>
          <w:sz w:val="28"/>
          <w:szCs w:val="28"/>
        </w:rPr>
        <w:t xml:space="preserve"> </w:t>
      </w:r>
      <w:r>
        <w:rPr>
          <w:color w:val="C9211E"/>
          <w:sz w:val="28"/>
          <w:szCs w:val="28"/>
        </w:rPr>
        <w:t>Velkomstgruppe</w:t>
      </w:r>
    </w:p>
    <w:p>
      <w:pPr>
        <w:pStyle w:val="TextBody"/>
        <w:bidi w:val="0"/>
        <w:jc w:val="left"/>
        <w:rPr/>
      </w:pPr>
      <w:r>
        <w:rPr>
          <w:rFonts w:ascii="Arial" w:hAnsi="Arial"/>
          <w:sz w:val="22"/>
        </w:rPr>
        <w:tab/>
      </w:r>
      <w:r>
        <w:rPr>
          <w:rFonts w:ascii="Arial" w:hAnsi="Arial"/>
          <w:i/>
          <w:iCs/>
          <w:sz w:val="22"/>
        </w:rPr>
        <w:t xml:space="preserve">Status: </w:t>
      </w:r>
    </w:p>
    <w:p>
      <w:pPr>
        <w:pStyle w:val="TextBody"/>
        <w:bidi w:val="0"/>
        <w:ind w:left="709" w:right="0" w:hanging="0"/>
        <w:jc w:val="left"/>
        <w:rPr/>
      </w:pPr>
      <w:r>
        <w:rPr>
          <w:rFonts w:ascii="Arial" w:hAnsi="Arial"/>
          <w:i/>
          <w:iCs/>
          <w:sz w:val="22"/>
        </w:rPr>
        <w:tab/>
        <w:t>mål</w:t>
      </w:r>
      <w:r>
        <w:rPr>
          <w:rFonts w:ascii="Arial" w:hAnsi="Arial"/>
          <w:i/>
          <w:iCs/>
          <w:sz w:val="22"/>
        </w:rPr>
        <w:t>et er ikke nået</w:t>
      </w:r>
    </w:p>
    <w:p>
      <w:pPr>
        <w:pStyle w:val="TextBody"/>
        <w:bidi w:val="0"/>
        <w:ind w:left="709" w:right="0" w:hanging="0"/>
        <w:jc w:val="left"/>
        <w:rPr>
          <w:rFonts w:ascii="Arial" w:hAnsi="Arial"/>
          <w:i/>
          <w:i/>
          <w:iCs/>
          <w:color w:val="C9211E"/>
          <w:sz w:val="22"/>
        </w:rPr>
      </w:pPr>
      <w:r>
        <w:rPr>
          <w:rFonts w:ascii="Arial" w:hAnsi="Arial"/>
          <w:i/>
          <w:iCs/>
          <w:color w:val="C9211E"/>
          <w:sz w:val="22"/>
        </w:rPr>
        <w:t xml:space="preserve">Videre plan: </w:t>
      </w:r>
    </w:p>
    <w:p>
      <w:pPr>
        <w:pStyle w:val="TextBody"/>
        <w:bidi w:val="0"/>
        <w:ind w:left="709" w:right="0" w:hanging="0"/>
        <w:jc w:val="left"/>
        <w:rPr/>
      </w:pPr>
      <w:r>
        <w:rPr>
          <w:rFonts w:ascii="Arial" w:hAnsi="Arial"/>
          <w:i/>
          <w:iCs/>
          <w:sz w:val="22"/>
        </w:rPr>
        <w:tab/>
      </w:r>
      <w:r>
        <w:rPr>
          <w:rFonts w:ascii="Arial" w:hAnsi="Arial"/>
          <w:i/>
          <w:iCs/>
          <w:color w:val="C9211E"/>
          <w:sz w:val="22"/>
        </w:rPr>
        <w:t xml:space="preserve">der er </w:t>
      </w:r>
      <w:r>
        <w:rPr>
          <w:rFonts w:ascii="Arial" w:hAnsi="Arial"/>
          <w:i/>
          <w:iCs/>
          <w:color w:val="C9211E"/>
          <w:sz w:val="22"/>
        </w:rPr>
        <w:t>plan</w:t>
      </w:r>
      <w:r>
        <w:rPr>
          <w:rFonts w:ascii="Arial" w:hAnsi="Arial"/>
          <w:i/>
          <w:iCs/>
          <w:color w:val="C9211E"/>
          <w:sz w:val="22"/>
        </w:rPr>
        <w:t xml:space="preserve">er om tiltag, der målrettet skal fremme inklusion af tilflyttere i </w:t>
        <w:tab/>
        <w:t>fælles</w:t>
      </w:r>
      <w:r>
        <w:rPr>
          <w:rFonts w:ascii="Arial" w:hAnsi="Arial"/>
          <w:i/>
          <w:iCs/>
          <w:color w:val="C9211E"/>
          <w:sz w:val="22"/>
        </w:rPr>
        <w:t xml:space="preserve">skabet på Kegnæs </w:t>
      </w:r>
      <w:r>
        <w:rPr>
          <w:rFonts w:ascii="Arial" w:hAnsi="Arial"/>
          <w:i/>
          <w:iCs/>
          <w:color w:val="C9211E"/>
          <w:sz w:val="22"/>
        </w:rPr>
        <w:t>og der arbejdes på planer for tværkulturelle arrangementer</w:t>
      </w:r>
      <w:r>
        <w:rPr>
          <w:rFonts w:ascii="Arial" w:hAnsi="Arial"/>
          <w:sz w:val="22"/>
        </w:rPr>
        <w:br/>
      </w:r>
    </w:p>
    <w:p>
      <w:pPr>
        <w:pStyle w:val="TextBody"/>
        <w:bidi w:val="0"/>
        <w:ind w:right="0" w:hanging="0"/>
        <w:jc w:val="left"/>
        <w:rPr/>
      </w:pPr>
      <w:r>
        <w:rPr>
          <w:rFonts w:ascii="Arial" w:hAnsi="Arial"/>
          <w:b/>
          <w:bCs/>
          <w:i w:val="false"/>
          <w:iCs w:val="false"/>
          <w:color w:val="C9211E"/>
          <w:sz w:val="28"/>
          <w:szCs w:val="28"/>
        </w:rPr>
        <w:t>Forbedring af veje</w:t>
      </w:r>
    </w:p>
    <w:p>
      <w:pPr>
        <w:pStyle w:val="TextBody"/>
        <w:bidi w:val="0"/>
        <w:jc w:val="left"/>
        <w:rPr/>
      </w:pPr>
      <w:r>
        <w:rPr>
          <w:rFonts w:ascii="Arial" w:hAnsi="Arial"/>
          <w:sz w:val="22"/>
        </w:rPr>
        <w:tab/>
      </w:r>
      <w:r>
        <w:rPr>
          <w:rFonts w:ascii="Arial" w:hAnsi="Arial"/>
          <w:i/>
          <w:iCs/>
          <w:sz w:val="22"/>
        </w:rPr>
        <w:t xml:space="preserve">Status: </w:t>
      </w:r>
    </w:p>
    <w:p>
      <w:pPr>
        <w:pStyle w:val="TextBody"/>
        <w:bidi w:val="0"/>
        <w:jc w:val="left"/>
        <w:rPr>
          <w:rFonts w:ascii="Arial" w:hAnsi="Arial"/>
          <w:i/>
          <w:i/>
          <w:iCs/>
          <w:sz w:val="22"/>
        </w:rPr>
      </w:pPr>
      <w:r>
        <w:rPr>
          <w:rFonts w:ascii="Arial" w:hAnsi="Arial"/>
          <w:i/>
          <w:iCs/>
          <w:sz w:val="22"/>
        </w:rPr>
        <w:tab/>
        <w:t>Målet er ikke nået</w:t>
      </w:r>
    </w:p>
    <w:p>
      <w:pPr>
        <w:pStyle w:val="TextBody"/>
        <w:bidi w:val="0"/>
        <w:ind w:left="709" w:right="0" w:hanging="0"/>
        <w:jc w:val="left"/>
        <w:rPr>
          <w:rFonts w:ascii="Arial" w:hAnsi="Arial"/>
          <w:i/>
          <w:i/>
          <w:iCs/>
          <w:sz w:val="22"/>
        </w:rPr>
      </w:pPr>
      <w:r>
        <w:rPr>
          <w:rFonts w:ascii="Arial" w:hAnsi="Arial"/>
          <w:i/>
          <w:iCs/>
          <w:sz w:val="22"/>
        </w:rPr>
        <w:t xml:space="preserve">Kegnæs Ø-gruppe har i samarbejde med øvrige landdistriktsgrupper drøftet problemerne omkring vedligeholdelse af vejnettet i yderområderne. </w:t>
      </w:r>
    </w:p>
    <w:p>
      <w:pPr>
        <w:pStyle w:val="TextBody"/>
        <w:bidi w:val="0"/>
        <w:ind w:left="709" w:right="0" w:hanging="0"/>
        <w:jc w:val="left"/>
        <w:rPr>
          <w:rFonts w:ascii="Arial" w:hAnsi="Arial"/>
          <w:i/>
          <w:i/>
          <w:iCs/>
          <w:sz w:val="22"/>
        </w:rPr>
      </w:pPr>
      <w:r>
        <w:rPr>
          <w:rFonts w:ascii="Arial" w:hAnsi="Arial"/>
          <w:i/>
          <w:iCs/>
          <w:sz w:val="22"/>
        </w:rPr>
        <w:t>I besvarelse af Øgruppens henvendelse om vejnettet har Sønderborg kommune skrevet at man alene har råd til at udbedre nytilkomne huller og rabatter med grus og beder borgerne være behjælpelige med at bruge kommunens ”pray-knap”.</w:t>
      </w:r>
    </w:p>
    <w:p>
      <w:pPr>
        <w:pStyle w:val="TextBody"/>
        <w:bidi w:val="0"/>
        <w:ind w:left="709" w:right="0" w:hanging="0"/>
        <w:jc w:val="left"/>
        <w:rPr/>
      </w:pPr>
      <w:r>
        <w:rPr>
          <w:rFonts w:ascii="Arial" w:hAnsi="Arial"/>
          <w:i/>
          <w:iCs/>
          <w:sz w:val="22"/>
        </w:rPr>
        <w:t xml:space="preserve">I </w:t>
      </w:r>
      <w:r>
        <w:rPr>
          <w:rFonts w:ascii="Arial" w:hAnsi="Arial"/>
          <w:i/>
          <w:iCs/>
          <w:sz w:val="22"/>
        </w:rPr>
        <w:t xml:space="preserve">2023 har Kegnæs Øgruppe afgivet </w:t>
      </w:r>
      <w:r>
        <w:rPr>
          <w:rFonts w:ascii="Arial" w:hAnsi="Arial"/>
          <w:i/>
          <w:iCs/>
          <w:sz w:val="22"/>
        </w:rPr>
        <w:t>protest</w:t>
      </w:r>
      <w:r>
        <w:rPr>
          <w:rFonts w:ascii="Arial" w:hAnsi="Arial"/>
          <w:i/>
          <w:iCs/>
          <w:sz w:val="22"/>
        </w:rPr>
        <w:t xml:space="preserve"> i forbindelse med planer om udvidelse af en større svinefarm og deraf følgende belastning af vejnettet med over 600 tunge transporter </w:t>
      </w:r>
      <w:r>
        <w:rPr>
          <w:rFonts w:ascii="Arial" w:hAnsi="Arial"/>
          <w:i/>
          <w:iCs/>
          <w:sz w:val="22"/>
        </w:rPr>
        <w:fldChar w:fldCharType="begin"/>
      </w:r>
      <w:r>
        <w:rPr>
          <w:sz w:val="22"/>
          <w:i/>
          <w:iCs/>
          <w:rFonts w:ascii="Arial" w:hAnsi="Arial"/>
        </w:rPr>
        <w:instrText xml:space="preserve"> PAGE </w:instrText>
      </w:r>
      <w:r>
        <w:rPr>
          <w:sz w:val="22"/>
          <w:i/>
          <w:iCs/>
          <w:rFonts w:ascii="Arial" w:hAnsi="Arial"/>
        </w:rPr>
        <w:fldChar w:fldCharType="separate"/>
      </w:r>
      <w:r>
        <w:rPr>
          <w:sz w:val="22"/>
          <w:i/>
          <w:iCs/>
          <w:rFonts w:ascii="Arial" w:hAnsi="Arial"/>
        </w:rPr>
        <w:t>5</w:t>
      </w:r>
      <w:r>
        <w:rPr>
          <w:sz w:val="22"/>
          <w:i/>
          <w:iCs/>
          <w:rFonts w:ascii="Arial" w:hAnsi="Arial"/>
        </w:rPr>
        <w:fldChar w:fldCharType="end"/>
      </w:r>
      <w:r>
        <w:rPr>
          <w:rFonts w:ascii="Arial" w:hAnsi="Arial"/>
          <w:i/>
          <w:iCs/>
          <w:sz w:val="22"/>
        </w:rPr>
        <w:t xml:space="preserve">.årligt. </w:t>
      </w:r>
      <w:r>
        <w:rPr>
          <w:rFonts w:ascii="Arial" w:hAnsi="Arial"/>
          <w:i/>
          <w:iCs/>
          <w:sz w:val="22"/>
        </w:rPr>
        <w:t xml:space="preserve">Protesten er tilbagevist da godkendelsesproceduren ikke omfatter vejnettets evne til at h åndtere den øgede belastning. </w:t>
      </w:r>
    </w:p>
    <w:p>
      <w:pPr>
        <w:pStyle w:val="TextBody"/>
        <w:bidi w:val="0"/>
        <w:jc w:val="left"/>
        <w:rPr/>
      </w:pPr>
      <w:r>
        <w:rPr>
          <w:rFonts w:ascii="Arial" w:hAnsi="Arial"/>
          <w:sz w:val="22"/>
        </w:rPr>
        <w:tab/>
      </w:r>
      <w:r>
        <w:rPr>
          <w:rFonts w:ascii="Arial" w:hAnsi="Arial"/>
          <w:i/>
          <w:iCs/>
          <w:sz w:val="22"/>
        </w:rPr>
        <w:t xml:space="preserve">Vejen over Drejet blev svært beskadiget ifm. stormfloden i oktober 2023. Ø-gruppen har på </w:t>
        <w:tab/>
        <w:t xml:space="preserve">forskellig vis arbejdet for fremme af genetablering af vejen gennem møder med politikere </w:t>
        <w:tab/>
        <w:t xml:space="preserve">og skrivelser til pågældende minister. Kommunen vil gerne i gang men arbejdet bremses af </w:t>
        <w:tab/>
        <w:t xml:space="preserve">godkendelser fra miljøministeriet. </w:t>
      </w:r>
    </w:p>
    <w:p>
      <w:pPr>
        <w:pStyle w:val="TextBody"/>
        <w:bidi w:val="0"/>
        <w:jc w:val="left"/>
        <w:rPr>
          <w:rFonts w:ascii="Arial" w:hAnsi="Arial"/>
          <w:i/>
          <w:i/>
          <w:iCs/>
          <w:color w:val="C9211E"/>
          <w:sz w:val="22"/>
        </w:rPr>
      </w:pPr>
      <w:r>
        <w:rPr>
          <w:rFonts w:ascii="Arial" w:hAnsi="Arial"/>
          <w:i/>
          <w:iCs/>
          <w:color w:val="C9211E"/>
          <w:sz w:val="22"/>
        </w:rPr>
        <w:t xml:space="preserve">Videre plan: </w:t>
      </w:r>
    </w:p>
    <w:p>
      <w:pPr>
        <w:pStyle w:val="TextBody"/>
        <w:bidi w:val="0"/>
        <w:jc w:val="left"/>
        <w:rPr/>
      </w:pPr>
      <w:r>
        <w:rPr>
          <w:rFonts w:ascii="Arial" w:hAnsi="Arial"/>
          <w:i/>
          <w:iCs/>
          <w:sz w:val="22"/>
        </w:rPr>
        <w:tab/>
      </w:r>
      <w:r>
        <w:rPr>
          <w:rFonts w:ascii="Arial" w:hAnsi="Arial"/>
          <w:i/>
          <w:iCs/>
          <w:color w:val="C9211E"/>
          <w:sz w:val="22"/>
        </w:rPr>
        <w:t xml:space="preserve">Kegnæs Ø-gruppe arbejder fortsat aktivt for at presse på at få </w:t>
      </w:r>
      <w:r>
        <w:rPr>
          <w:rFonts w:ascii="Arial" w:hAnsi="Arial"/>
          <w:i/>
          <w:iCs/>
          <w:color w:val="C9211E"/>
          <w:sz w:val="22"/>
        </w:rPr>
        <w:t xml:space="preserve">vejnettet vedligeholdt og </w:t>
        <w:tab/>
      </w:r>
      <w:r>
        <w:rPr>
          <w:rFonts w:ascii="Arial" w:hAnsi="Arial"/>
          <w:i/>
          <w:iCs/>
          <w:color w:val="C9211E"/>
          <w:sz w:val="22"/>
        </w:rPr>
        <w:t xml:space="preserve">vejen over Drejet gjort farbar som minimum som en ”en-til en”- løsning i første omgang i </w:t>
        <w:tab/>
        <w:t xml:space="preserve">samarbejde med lokale politikere. </w:t>
      </w:r>
      <w:r>
        <w:rPr>
          <w:rFonts w:ascii="Arial" w:hAnsi="Arial"/>
          <w:i/>
          <w:iCs/>
          <w:color w:val="C9211E"/>
          <w:sz w:val="22"/>
        </w:rPr>
        <w:t>På sigt skal der etableres kystsikrin</w:t>
      </w:r>
      <w:r>
        <w:rPr>
          <w:rFonts w:ascii="Arial" w:hAnsi="Arial"/>
          <w:i/>
          <w:iCs/>
          <w:color w:val="C9211E"/>
          <w:sz w:val="22"/>
        </w:rPr>
        <w:t>g for at sikre Drejet.</w:t>
      </w:r>
      <w:r>
        <w:rPr>
          <w:rFonts w:ascii="Arial" w:hAnsi="Arial"/>
          <w:color w:val="C9211E"/>
          <w:sz w:val="22"/>
        </w:rPr>
        <w:br/>
      </w:r>
    </w:p>
    <w:p>
      <w:pPr>
        <w:pStyle w:val="TextBody"/>
        <w:bidi w:val="0"/>
        <w:jc w:val="left"/>
        <w:rPr/>
      </w:pPr>
      <w:r>
        <w:rPr>
          <w:rFonts w:ascii="Arial" w:hAnsi="Arial"/>
          <w:b/>
          <w:bCs/>
          <w:i w:val="false"/>
          <w:iCs w:val="false"/>
          <w:color w:val="C9211E"/>
          <w:sz w:val="28"/>
          <w:szCs w:val="28"/>
        </w:rPr>
        <w:t>Cykelsti Skovby til Sønderby</w:t>
      </w:r>
    </w:p>
    <w:p>
      <w:pPr>
        <w:pStyle w:val="TextBody"/>
        <w:bidi w:val="0"/>
        <w:jc w:val="left"/>
        <w:rPr/>
      </w:pPr>
      <w:r>
        <w:rPr>
          <w:rFonts w:ascii="Arial" w:hAnsi="Arial"/>
          <w:sz w:val="22"/>
        </w:rPr>
        <w:tab/>
      </w:r>
      <w:r>
        <w:rPr>
          <w:rFonts w:ascii="Arial" w:hAnsi="Arial"/>
          <w:i/>
          <w:iCs/>
          <w:sz w:val="22"/>
        </w:rPr>
        <w:t>Status:</w:t>
      </w:r>
    </w:p>
    <w:p>
      <w:pPr>
        <w:pStyle w:val="TextBody"/>
        <w:bidi w:val="0"/>
        <w:jc w:val="left"/>
        <w:rPr>
          <w:rFonts w:ascii="Arial" w:hAnsi="Arial"/>
          <w:i/>
          <w:i/>
          <w:iCs/>
          <w:sz w:val="22"/>
        </w:rPr>
      </w:pPr>
      <w:r>
        <w:rPr>
          <w:rFonts w:ascii="Arial" w:hAnsi="Arial"/>
          <w:i/>
          <w:iCs/>
          <w:sz w:val="22"/>
        </w:rPr>
        <w:tab/>
        <w:t xml:space="preserve">Der er anlagt cykelsti fra Skovby til Lillekobbel. </w:t>
      </w:r>
    </w:p>
    <w:p>
      <w:pPr>
        <w:pStyle w:val="TextBody"/>
        <w:bidi w:val="0"/>
        <w:jc w:val="left"/>
        <w:rPr>
          <w:rFonts w:ascii="Arial" w:hAnsi="Arial"/>
          <w:i/>
          <w:i/>
          <w:iCs/>
          <w:color w:val="C9211E"/>
          <w:sz w:val="22"/>
        </w:rPr>
      </w:pPr>
      <w:r>
        <w:rPr>
          <w:rFonts w:ascii="Arial" w:hAnsi="Arial"/>
          <w:i/>
          <w:iCs/>
          <w:color w:val="C9211E"/>
          <w:sz w:val="22"/>
        </w:rPr>
        <w:t>Videre p</w:t>
      </w:r>
      <w:r>
        <w:rPr>
          <w:rFonts w:ascii="Arial" w:hAnsi="Arial"/>
          <w:i/>
          <w:iCs/>
          <w:color w:val="C9211E"/>
          <w:sz w:val="22"/>
        </w:rPr>
        <w:t xml:space="preserve">lan: </w:t>
      </w:r>
    </w:p>
    <w:p>
      <w:pPr>
        <w:pStyle w:val="TextBody"/>
        <w:bidi w:val="0"/>
        <w:jc w:val="left"/>
        <w:rPr/>
      </w:pPr>
      <w:r>
        <w:rPr>
          <w:rFonts w:ascii="Arial" w:hAnsi="Arial"/>
          <w:i/>
          <w:iCs/>
          <w:sz w:val="22"/>
        </w:rPr>
        <w:tab/>
      </w:r>
      <w:r>
        <w:rPr>
          <w:rFonts w:ascii="Arial" w:hAnsi="Arial"/>
          <w:i/>
          <w:iCs/>
          <w:color w:val="C9211E"/>
          <w:sz w:val="22"/>
        </w:rPr>
        <w:t xml:space="preserve">Kommunen har ikke en tidsplan for det manglende stykke mellem Lillekobbel og Sønderby </w:t>
        <w:tab/>
      </w:r>
      <w:r>
        <w:rPr>
          <w:rFonts w:ascii="Arial" w:hAnsi="Arial"/>
          <w:i/>
          <w:iCs/>
          <w:color w:val="C9211E"/>
          <w:sz w:val="22"/>
        </w:rPr>
        <w:t>og derfor</w:t>
      </w:r>
      <w:r>
        <w:rPr>
          <w:rFonts w:ascii="Arial" w:hAnsi="Arial"/>
          <w:i/>
          <w:iCs/>
          <w:color w:val="C9211E"/>
          <w:sz w:val="22"/>
        </w:rPr>
        <w:t xml:space="preserve"> </w:t>
      </w:r>
      <w:r>
        <w:rPr>
          <w:rFonts w:ascii="Arial" w:hAnsi="Arial"/>
          <w:i/>
          <w:iCs/>
          <w:color w:val="C9211E"/>
          <w:sz w:val="22"/>
        </w:rPr>
        <w:t>vil</w:t>
      </w:r>
      <w:r>
        <w:rPr>
          <w:rFonts w:ascii="Arial" w:hAnsi="Arial"/>
          <w:i/>
          <w:iCs/>
          <w:color w:val="C9211E"/>
          <w:sz w:val="22"/>
        </w:rPr>
        <w:t xml:space="preserve"> Kegnæs Ø-gruppe </w:t>
      </w:r>
      <w:r>
        <w:rPr>
          <w:rFonts w:ascii="Arial" w:hAnsi="Arial"/>
          <w:i/>
          <w:iCs/>
          <w:color w:val="C9211E"/>
          <w:sz w:val="22"/>
        </w:rPr>
        <w:t xml:space="preserve">fastholde </w:t>
      </w:r>
      <w:r>
        <w:rPr>
          <w:rFonts w:ascii="Arial" w:hAnsi="Arial"/>
          <w:i/>
          <w:iCs/>
          <w:color w:val="C9211E"/>
          <w:sz w:val="22"/>
        </w:rPr>
        <w:t xml:space="preserve">Sønderborg kommune </w:t>
      </w:r>
      <w:r>
        <w:rPr>
          <w:rFonts w:ascii="Arial" w:hAnsi="Arial"/>
          <w:i/>
          <w:iCs/>
          <w:color w:val="C9211E"/>
          <w:sz w:val="22"/>
        </w:rPr>
        <w:t xml:space="preserve">på at </w:t>
      </w:r>
      <w:r>
        <w:rPr>
          <w:rFonts w:ascii="Arial" w:hAnsi="Arial"/>
          <w:i/>
          <w:iCs/>
          <w:color w:val="C9211E"/>
          <w:sz w:val="22"/>
        </w:rPr>
        <w:t xml:space="preserve">såvel </w:t>
      </w:r>
      <w:r>
        <w:rPr>
          <w:rFonts w:ascii="Arial" w:hAnsi="Arial"/>
          <w:i/>
          <w:iCs/>
          <w:color w:val="C9211E"/>
          <w:sz w:val="22"/>
        </w:rPr>
        <w:t xml:space="preserve">cykelstien over </w:t>
        <w:tab/>
        <w:t xml:space="preserve">Drejet </w:t>
      </w:r>
      <w:r>
        <w:rPr>
          <w:rFonts w:ascii="Arial" w:hAnsi="Arial"/>
          <w:i/>
          <w:iCs/>
          <w:color w:val="C9211E"/>
          <w:sz w:val="22"/>
        </w:rPr>
        <w:t xml:space="preserve">som </w:t>
      </w:r>
      <w:r>
        <w:rPr>
          <w:rFonts w:ascii="Arial" w:hAnsi="Arial"/>
          <w:i/>
          <w:iCs/>
          <w:color w:val="C9211E"/>
          <w:sz w:val="22"/>
        </w:rPr>
        <w:t>mellem Lillekobbel og Sønderby som l</w:t>
      </w:r>
      <w:r>
        <w:rPr>
          <w:rFonts w:ascii="Arial" w:hAnsi="Arial"/>
          <w:i/>
          <w:iCs/>
          <w:color w:val="C9211E"/>
          <w:sz w:val="22"/>
        </w:rPr>
        <w:t xml:space="preserve">ovet </w:t>
      </w:r>
      <w:r>
        <w:rPr>
          <w:rFonts w:ascii="Arial" w:hAnsi="Arial"/>
          <w:i/>
          <w:iCs/>
          <w:color w:val="C9211E"/>
          <w:sz w:val="22"/>
        </w:rPr>
        <w:t>kommer</w:t>
      </w:r>
      <w:r>
        <w:rPr>
          <w:rFonts w:ascii="Arial" w:hAnsi="Arial"/>
          <w:i/>
          <w:iCs/>
          <w:color w:val="C9211E"/>
          <w:sz w:val="22"/>
        </w:rPr>
        <w:t xml:space="preserve"> på plads i forbindelse med </w:t>
        <w:tab/>
        <w:t xml:space="preserve">genetablering af vejen </w:t>
      </w:r>
      <w:r>
        <w:rPr>
          <w:rFonts w:ascii="Arial" w:hAnsi="Arial"/>
          <w:i/>
          <w:iCs/>
          <w:color w:val="C9211E"/>
          <w:sz w:val="22"/>
        </w:rPr>
        <w:t>efter stormfloden</w:t>
      </w:r>
      <w:r>
        <w:rPr>
          <w:rFonts w:ascii="Arial" w:hAnsi="Arial"/>
          <w:i/>
          <w:iCs/>
          <w:color w:val="C9211E"/>
          <w:sz w:val="22"/>
        </w:rPr>
        <w:t>.</w:t>
      </w:r>
    </w:p>
    <w:p>
      <w:pPr>
        <w:pStyle w:val="TextBody"/>
        <w:bidi w:val="0"/>
        <w:jc w:val="left"/>
        <w:rPr>
          <w:rFonts w:ascii="Arial" w:hAnsi="Arial"/>
          <w:b/>
          <w:b/>
          <w:bCs/>
          <w:i/>
          <w:i/>
          <w:iCs/>
          <w:color w:val="C9211E"/>
          <w:sz w:val="22"/>
          <w:szCs w:val="28"/>
        </w:rPr>
      </w:pPr>
      <w:r>
        <w:rPr/>
      </w:r>
    </w:p>
    <w:p>
      <w:pPr>
        <w:pStyle w:val="TextBody"/>
        <w:bidi w:val="0"/>
        <w:jc w:val="left"/>
        <w:rPr/>
      </w:pPr>
      <w:r>
        <w:rPr>
          <w:rFonts w:ascii="Arial" w:hAnsi="Arial"/>
          <w:b/>
          <w:bCs/>
          <w:color w:val="C9211E"/>
          <w:sz w:val="28"/>
          <w:szCs w:val="28"/>
        </w:rPr>
        <w:t>Området ved Spejderhytten</w:t>
      </w:r>
    </w:p>
    <w:p>
      <w:pPr>
        <w:pStyle w:val="TextBody"/>
        <w:bidi w:val="0"/>
        <w:jc w:val="left"/>
        <w:rPr>
          <w:rFonts w:ascii="Arial" w:hAnsi="Arial"/>
          <w:i/>
          <w:i/>
          <w:iCs/>
          <w:sz w:val="22"/>
        </w:rPr>
      </w:pPr>
      <w:r>
        <w:rPr>
          <w:rFonts w:ascii="Arial" w:hAnsi="Arial"/>
          <w:i/>
          <w:iCs/>
          <w:sz w:val="22"/>
        </w:rPr>
        <w:t>Status:</w:t>
      </w:r>
    </w:p>
    <w:p>
      <w:pPr>
        <w:pStyle w:val="TextBody"/>
        <w:bidi w:val="0"/>
        <w:jc w:val="left"/>
        <w:rPr/>
      </w:pPr>
      <w:r>
        <w:rPr>
          <w:rFonts w:ascii="Arial" w:hAnsi="Arial"/>
          <w:sz w:val="22"/>
        </w:rPr>
        <w:tab/>
      </w:r>
      <w:r>
        <w:rPr>
          <w:rFonts w:ascii="Arial" w:hAnsi="Arial"/>
          <w:i/>
          <w:iCs/>
          <w:sz w:val="22"/>
        </w:rPr>
        <w:t>Ø</w:t>
      </w:r>
      <w:r>
        <w:rPr>
          <w:rFonts w:ascii="Arial" w:hAnsi="Arial"/>
          <w:i/>
          <w:iCs/>
          <w:sz w:val="22"/>
        </w:rPr>
        <w:t xml:space="preserve">nsket var at få shelters ved Spejderhytten </w:t>
      </w:r>
      <w:r>
        <w:rPr>
          <w:rFonts w:ascii="Arial" w:hAnsi="Arial"/>
          <w:i/>
          <w:iCs/>
          <w:sz w:val="22"/>
        </w:rPr>
        <w:t xml:space="preserve">som tilbud </w:t>
      </w:r>
      <w:r>
        <w:rPr>
          <w:rFonts w:ascii="Arial" w:hAnsi="Arial"/>
          <w:i/>
          <w:iCs/>
          <w:sz w:val="22"/>
        </w:rPr>
        <w:t xml:space="preserve">til </w:t>
      </w:r>
      <w:r>
        <w:rPr>
          <w:rFonts w:ascii="Arial" w:hAnsi="Arial"/>
          <w:i/>
          <w:iCs/>
          <w:sz w:val="22"/>
        </w:rPr>
        <w:t xml:space="preserve">spejdere, </w:t>
      </w:r>
      <w:r>
        <w:rPr>
          <w:rFonts w:ascii="Arial" w:hAnsi="Arial"/>
          <w:i/>
          <w:iCs/>
          <w:sz w:val="22"/>
        </w:rPr>
        <w:t xml:space="preserve">vandrere og </w:t>
        <w:tab/>
        <w:t xml:space="preserve">cykelturister på Kegnæs. Det </w:t>
      </w:r>
      <w:r>
        <w:rPr>
          <w:rFonts w:ascii="Arial" w:hAnsi="Arial"/>
          <w:i/>
          <w:iCs/>
          <w:sz w:val="22"/>
        </w:rPr>
        <w:t xml:space="preserve">har </w:t>
      </w:r>
      <w:r>
        <w:rPr>
          <w:rFonts w:ascii="Arial" w:hAnsi="Arial"/>
          <w:i/>
          <w:iCs/>
          <w:sz w:val="22"/>
        </w:rPr>
        <w:t xml:space="preserve">ikke </w:t>
      </w:r>
      <w:r>
        <w:rPr>
          <w:rFonts w:ascii="Arial" w:hAnsi="Arial"/>
          <w:i/>
          <w:iCs/>
          <w:sz w:val="22"/>
        </w:rPr>
        <w:t xml:space="preserve">været </w:t>
      </w:r>
      <w:r>
        <w:rPr>
          <w:rFonts w:ascii="Arial" w:hAnsi="Arial"/>
          <w:i/>
          <w:iCs/>
          <w:sz w:val="22"/>
        </w:rPr>
        <w:t xml:space="preserve">muligt at få godkendt ansøgningen ved </w:t>
        <w:tab/>
        <w:t xml:space="preserve">Kystdirektoratet. </w:t>
      </w:r>
      <w:r>
        <w:rPr>
          <w:rFonts w:ascii="Arial" w:hAnsi="Arial"/>
          <w:sz w:val="22"/>
        </w:rPr>
        <w:t xml:space="preserve"> </w:t>
      </w:r>
    </w:p>
    <w:p>
      <w:pPr>
        <w:pStyle w:val="TextBody"/>
        <w:bidi w:val="0"/>
        <w:jc w:val="left"/>
        <w:rPr/>
      </w:pPr>
      <w:r>
        <w:rPr>
          <w:rFonts w:ascii="Arial" w:hAnsi="Arial"/>
          <w:i/>
          <w:iCs/>
          <w:sz w:val="22"/>
        </w:rPr>
        <w:tab/>
        <w:t xml:space="preserve">Kegnæs Friskole </w:t>
      </w:r>
      <w:r>
        <w:rPr>
          <w:rFonts w:ascii="Arial" w:hAnsi="Arial"/>
          <w:i/>
          <w:iCs/>
          <w:sz w:val="22"/>
        </w:rPr>
        <w:t>har</w:t>
      </w:r>
      <w:r>
        <w:rPr>
          <w:rFonts w:ascii="Arial" w:hAnsi="Arial"/>
          <w:i/>
          <w:iCs/>
          <w:sz w:val="22"/>
        </w:rPr>
        <w:t xml:space="preserve"> fået bevilget </w:t>
      </w:r>
      <w:r>
        <w:rPr>
          <w:rFonts w:ascii="Arial" w:hAnsi="Arial"/>
          <w:i/>
          <w:iCs/>
          <w:sz w:val="22"/>
        </w:rPr>
        <w:t xml:space="preserve">etablering af </w:t>
      </w:r>
      <w:r>
        <w:rPr>
          <w:rFonts w:ascii="Arial" w:hAnsi="Arial"/>
          <w:i/>
          <w:iCs/>
          <w:sz w:val="22"/>
        </w:rPr>
        <w:t xml:space="preserve">shelters få hundrede meter nordligt for </w:t>
        <w:tab/>
        <w:t>spejderhytten.</w:t>
      </w:r>
    </w:p>
    <w:p>
      <w:pPr>
        <w:pStyle w:val="TextBody"/>
        <w:bidi w:val="0"/>
        <w:jc w:val="left"/>
        <w:rPr/>
      </w:pPr>
      <w:r>
        <w:rPr>
          <w:rFonts w:ascii="Arial" w:hAnsi="Arial"/>
          <w:i/>
          <w:iCs/>
          <w:sz w:val="22"/>
        </w:rPr>
        <w:tab/>
      </w:r>
      <w:r>
        <w:rPr>
          <w:rFonts w:ascii="Arial" w:hAnsi="Arial"/>
          <w:i/>
          <w:iCs/>
          <w:color w:val="C9211E"/>
          <w:sz w:val="22"/>
        </w:rPr>
        <w:t>Der er for nuværende ikke videre planer.</w:t>
      </w:r>
    </w:p>
    <w:p>
      <w:pPr>
        <w:pStyle w:val="Heading2"/>
        <w:numPr>
          <w:ilvl w:val="0"/>
          <w:numId w:val="0"/>
        </w:numPr>
        <w:bidi w:val="0"/>
        <w:ind w:left="0" w:hanging="0"/>
        <w:jc w:val="left"/>
        <w:rPr>
          <w:sz w:val="28"/>
        </w:rPr>
      </w:pPr>
      <w:bookmarkStart w:id="9" w:name="__RefHeading___Toc1126_4282986497"/>
      <w:bookmarkEnd w:id="9"/>
      <w:r>
        <w:rPr>
          <w:rFonts w:ascii="Arial" w:hAnsi="Arial"/>
          <w:color w:val="C9211E"/>
          <w:sz w:val="28"/>
          <w:szCs w:val="28"/>
        </w:rPr>
        <w:t>Natur</w:t>
      </w:r>
    </w:p>
    <w:p>
      <w:pPr>
        <w:pStyle w:val="TextBody"/>
        <w:bidi w:val="0"/>
        <w:jc w:val="left"/>
        <w:rPr>
          <w:rFonts w:ascii="Arial" w:hAnsi="Arial"/>
          <w:i/>
          <w:i/>
          <w:iCs/>
          <w:sz w:val="22"/>
        </w:rPr>
      </w:pPr>
      <w:r>
        <w:rPr>
          <w:rFonts w:ascii="Arial" w:hAnsi="Arial"/>
          <w:i/>
          <w:iCs/>
          <w:sz w:val="22"/>
        </w:rPr>
        <w:t xml:space="preserve">Status: </w:t>
      </w:r>
    </w:p>
    <w:p>
      <w:pPr>
        <w:pStyle w:val="TextBody"/>
        <w:bidi w:val="0"/>
        <w:jc w:val="left"/>
        <w:rPr>
          <w:rFonts w:ascii="Arial" w:hAnsi="Arial"/>
          <w:i/>
          <w:i/>
          <w:iCs/>
          <w:sz w:val="22"/>
        </w:rPr>
      </w:pPr>
      <w:r>
        <w:rPr>
          <w:rFonts w:ascii="Arial" w:hAnsi="Arial"/>
          <w:i/>
          <w:iCs/>
          <w:sz w:val="22"/>
        </w:rPr>
        <w:tab/>
        <w:t xml:space="preserve">En naturgruppe har forskønnet Kegnæs med plantning af diverse løgplanter langs vejkryds </w:t>
        <w:tab/>
        <w:t xml:space="preserve">og vejrabatter. </w:t>
      </w:r>
    </w:p>
    <w:p>
      <w:pPr>
        <w:pStyle w:val="TextBody"/>
        <w:bidi w:val="0"/>
        <w:jc w:val="left"/>
        <w:rPr>
          <w:rFonts w:ascii="Arial" w:hAnsi="Arial"/>
          <w:i/>
          <w:i/>
          <w:iCs/>
          <w:sz w:val="22"/>
        </w:rPr>
      </w:pPr>
      <w:r>
        <w:rPr>
          <w:rFonts w:ascii="Arial" w:hAnsi="Arial"/>
          <w:i/>
          <w:iCs/>
          <w:sz w:val="22"/>
        </w:rPr>
        <w:tab/>
      </w:r>
      <w:r>
        <w:rPr>
          <w:rFonts w:ascii="Arial" w:hAnsi="Arial"/>
          <w:i/>
          <w:iCs/>
          <w:sz w:val="22"/>
        </w:rPr>
        <w:t>Der er nu en folder om vandreruterne på Kegn</w:t>
      </w:r>
    </w:p>
    <w:p>
      <w:pPr>
        <w:pStyle w:val="TextBody"/>
        <w:bidi w:val="0"/>
        <w:jc w:val="left"/>
        <w:rPr>
          <w:rFonts w:ascii="Arial" w:hAnsi="Arial"/>
          <w:i/>
          <w:i/>
          <w:iCs/>
          <w:sz w:val="22"/>
        </w:rPr>
      </w:pPr>
      <w:r>
        <w:rPr>
          <w:rFonts w:ascii="Arial" w:hAnsi="Arial"/>
          <w:i/>
          <w:iCs/>
          <w:sz w:val="22"/>
        </w:rPr>
        <w:tab/>
        <w:t xml:space="preserve">Der er fælles </w:t>
      </w:r>
      <w:r>
        <w:rPr>
          <w:rFonts w:ascii="Arial" w:hAnsi="Arial"/>
          <w:i/>
          <w:iCs/>
          <w:sz w:val="22"/>
        </w:rPr>
        <w:t>indsamling</w:t>
      </w:r>
      <w:r>
        <w:rPr>
          <w:rFonts w:ascii="Arial" w:hAnsi="Arial"/>
          <w:i/>
          <w:iCs/>
          <w:sz w:val="22"/>
        </w:rPr>
        <w:t xml:space="preserve"> af </w:t>
      </w:r>
      <w:r>
        <w:rPr>
          <w:rFonts w:ascii="Arial" w:hAnsi="Arial"/>
          <w:i/>
          <w:iCs/>
          <w:sz w:val="22"/>
        </w:rPr>
        <w:t>affald i naturen</w:t>
      </w:r>
      <w:r>
        <w:rPr>
          <w:rFonts w:ascii="Arial" w:hAnsi="Arial"/>
          <w:i/>
          <w:iCs/>
          <w:sz w:val="22"/>
        </w:rPr>
        <w:t xml:space="preserve"> mv. en gang årligt. </w:t>
      </w:r>
    </w:p>
    <w:p>
      <w:pPr>
        <w:pStyle w:val="TextBody"/>
        <w:bidi w:val="0"/>
        <w:jc w:val="left"/>
        <w:rPr>
          <w:rFonts w:ascii="Arial" w:hAnsi="Arial"/>
          <w:i/>
          <w:i/>
          <w:iCs/>
          <w:sz w:val="22"/>
        </w:rPr>
      </w:pPr>
      <w:r>
        <w:rPr>
          <w:rFonts w:ascii="Arial" w:hAnsi="Arial"/>
          <w:i/>
          <w:iCs/>
          <w:sz w:val="22"/>
        </w:rPr>
        <w:tab/>
      </w:r>
      <w:r>
        <w:rPr>
          <w:rFonts w:ascii="Arial" w:hAnsi="Arial"/>
          <w:i/>
          <w:iCs/>
          <w:sz w:val="22"/>
        </w:rPr>
        <w:t xml:space="preserve">I forbindelse med stormfloden i efteråret 2023 blev store dele af kysten skyllet bort i havet </w:t>
        <w:tab/>
        <w:t>med deraf følgende ændre</w:t>
      </w:r>
      <w:r>
        <w:rPr>
          <w:rFonts w:ascii="Arial" w:hAnsi="Arial"/>
          <w:i/>
          <w:iCs/>
          <w:sz w:val="22"/>
        </w:rPr>
        <w:t>de</w:t>
      </w:r>
      <w:r>
        <w:rPr>
          <w:rFonts w:ascii="Arial" w:hAnsi="Arial"/>
          <w:i/>
          <w:iCs/>
          <w:sz w:val="22"/>
        </w:rPr>
        <w:t xml:space="preserve"> </w:t>
      </w:r>
      <w:r>
        <w:rPr>
          <w:rFonts w:ascii="Arial" w:hAnsi="Arial"/>
          <w:i/>
          <w:iCs/>
          <w:sz w:val="22"/>
        </w:rPr>
        <w:t xml:space="preserve">kyststrækninger. Digelaget havde forud for stormen </w:t>
        <w:tab/>
        <w:t xml:space="preserve">forstærket diget og dette var formentligt årsagen til at der ikke kom gennembrud af diget og </w:t>
        <w:tab/>
      </w:r>
      <w:r>
        <w:rPr>
          <w:rFonts w:ascii="Arial" w:hAnsi="Arial"/>
          <w:i/>
          <w:iCs/>
          <w:sz w:val="22"/>
        </w:rPr>
        <w:fldChar w:fldCharType="begin"/>
      </w:r>
      <w:r>
        <w:rPr>
          <w:sz w:val="22"/>
          <w:i/>
          <w:iCs/>
          <w:rFonts w:ascii="Arial" w:hAnsi="Arial"/>
        </w:rPr>
        <w:instrText xml:space="preserve"> PAGE </w:instrText>
      </w:r>
      <w:r>
        <w:rPr>
          <w:sz w:val="22"/>
          <w:i/>
          <w:iCs/>
          <w:rFonts w:ascii="Arial" w:hAnsi="Arial"/>
        </w:rPr>
        <w:fldChar w:fldCharType="separate"/>
      </w:r>
      <w:r>
        <w:rPr>
          <w:sz w:val="22"/>
          <w:i/>
          <w:iCs/>
          <w:rFonts w:ascii="Arial" w:hAnsi="Arial"/>
        </w:rPr>
        <w:t>6</w:t>
      </w:r>
      <w:r>
        <w:rPr>
          <w:sz w:val="22"/>
          <w:i/>
          <w:iCs/>
          <w:rFonts w:ascii="Arial" w:hAnsi="Arial"/>
        </w:rPr>
        <w:fldChar w:fldCharType="end"/>
      </w:r>
      <w:r>
        <w:rPr>
          <w:rFonts w:ascii="Arial" w:hAnsi="Arial"/>
          <w:i/>
          <w:iCs/>
          <w:sz w:val="22"/>
        </w:rPr>
        <w:t xml:space="preserve"> en heraf følgende større katastrofe for halvøen. 1/2 time før vandet trak sig tilbage skyllede </w:t>
        <w:tab/>
        <w:t xml:space="preserve">det ind over diget og det blev nødvendigt at evakuere et mindre antal borgere for natten. </w:t>
      </w:r>
    </w:p>
    <w:p>
      <w:pPr>
        <w:pStyle w:val="TextBody"/>
        <w:bidi w:val="0"/>
        <w:jc w:val="left"/>
        <w:rPr>
          <w:rFonts w:ascii="Arial" w:hAnsi="Arial"/>
          <w:i/>
          <w:i/>
          <w:iCs/>
          <w:sz w:val="22"/>
        </w:rPr>
      </w:pPr>
      <w:r>
        <w:rPr>
          <w:rFonts w:ascii="Arial" w:hAnsi="Arial"/>
          <w:i/>
          <w:iCs/>
          <w:sz w:val="22"/>
        </w:rPr>
        <w:tab/>
      </w:r>
      <w:r>
        <w:rPr>
          <w:rFonts w:ascii="Arial" w:hAnsi="Arial"/>
          <w:i/>
          <w:iCs/>
          <w:sz w:val="22"/>
        </w:rPr>
        <w:t xml:space="preserve">Digelaget har efterfølgende arbejdet på dialog med pågældende instanser for at komme i </w:t>
        <w:tab/>
        <w:t xml:space="preserve">gang med udbedringer og forbedringer af diget. </w:t>
      </w:r>
    </w:p>
    <w:p>
      <w:pPr>
        <w:pStyle w:val="TextBody"/>
        <w:bidi w:val="0"/>
        <w:jc w:val="left"/>
        <w:rPr>
          <w:color w:val="C9211E"/>
        </w:rPr>
      </w:pPr>
      <w:r>
        <w:rPr>
          <w:rFonts w:ascii="Arial" w:hAnsi="Arial"/>
          <w:i/>
          <w:iCs/>
          <w:color w:val="C9211E"/>
          <w:sz w:val="22"/>
        </w:rPr>
        <w:t>Videre p</w:t>
      </w:r>
      <w:r>
        <w:rPr>
          <w:rFonts w:ascii="Arial" w:hAnsi="Arial"/>
          <w:i/>
          <w:iCs/>
          <w:color w:val="C9211E"/>
          <w:sz w:val="22"/>
        </w:rPr>
        <w:t xml:space="preserve">lan: </w:t>
      </w:r>
    </w:p>
    <w:p>
      <w:pPr>
        <w:pStyle w:val="TextBody"/>
        <w:bidi w:val="0"/>
        <w:jc w:val="left"/>
        <w:rPr/>
      </w:pPr>
      <w:r>
        <w:rPr>
          <w:rFonts w:ascii="Arial" w:hAnsi="Arial"/>
          <w:i/>
          <w:iCs/>
          <w:sz w:val="22"/>
        </w:rPr>
        <w:tab/>
      </w:r>
      <w:r>
        <w:rPr>
          <w:rFonts w:ascii="Arial" w:hAnsi="Arial"/>
          <w:i/>
          <w:iCs/>
          <w:color w:val="C9211E"/>
          <w:sz w:val="22"/>
        </w:rPr>
        <w:t xml:space="preserve">der er planlagt en fælles oprydningsdag af kystarealerne først på sommeren 2024 i </w:t>
        <w:tab/>
        <w:t xml:space="preserve">samarbejde med </w:t>
      </w:r>
      <w:r>
        <w:rPr>
          <w:rFonts w:ascii="Arial" w:hAnsi="Arial"/>
          <w:i/>
          <w:iCs/>
          <w:color w:val="C9211E"/>
          <w:sz w:val="22"/>
        </w:rPr>
        <w:t xml:space="preserve">medlemmer af </w:t>
      </w:r>
      <w:r>
        <w:rPr>
          <w:rFonts w:ascii="Arial" w:hAnsi="Arial"/>
          <w:i/>
          <w:iCs/>
          <w:color w:val="C9211E"/>
          <w:sz w:val="22"/>
        </w:rPr>
        <w:t>digelaget.</w:t>
      </w:r>
    </w:p>
    <w:p>
      <w:pPr>
        <w:pStyle w:val="TextBody"/>
        <w:bidi w:val="0"/>
        <w:jc w:val="left"/>
        <w:rPr>
          <w:color w:val="C9211E"/>
        </w:rPr>
      </w:pPr>
      <w:r>
        <w:rPr>
          <w:rFonts w:ascii="Arial" w:hAnsi="Arial"/>
          <w:i/>
          <w:iCs/>
          <w:color w:val="C9211E"/>
          <w:sz w:val="22"/>
        </w:rPr>
        <w:tab/>
        <w:t>S</w:t>
      </w:r>
      <w:r>
        <w:rPr>
          <w:rFonts w:ascii="Arial" w:hAnsi="Arial"/>
          <w:i/>
          <w:iCs/>
          <w:color w:val="C9211E"/>
          <w:sz w:val="22"/>
        </w:rPr>
        <w:t xml:space="preserve">ammen med </w:t>
      </w:r>
      <w:r>
        <w:rPr>
          <w:rFonts w:ascii="Arial" w:hAnsi="Arial"/>
          <w:i/>
          <w:iCs/>
          <w:color w:val="C9211E"/>
          <w:sz w:val="22"/>
        </w:rPr>
        <w:t xml:space="preserve"> </w:t>
      </w:r>
      <w:r>
        <w:rPr>
          <w:rFonts w:ascii="Arial" w:hAnsi="Arial"/>
          <w:i/>
          <w:iCs/>
          <w:color w:val="C9211E"/>
          <w:sz w:val="22"/>
        </w:rPr>
        <w:t xml:space="preserve">digelaget skal Øgruppen </w:t>
      </w:r>
      <w:r>
        <w:rPr>
          <w:rFonts w:ascii="Arial" w:hAnsi="Arial"/>
          <w:i/>
          <w:iCs/>
          <w:color w:val="C9211E"/>
          <w:sz w:val="22"/>
        </w:rPr>
        <w:t xml:space="preserve">søge at komme i dialog og samarbejde med </w:t>
        <w:tab/>
        <w:t xml:space="preserve">pågældende myndigheder </w:t>
      </w:r>
      <w:r>
        <w:rPr>
          <w:rFonts w:ascii="Arial" w:hAnsi="Arial"/>
          <w:i/>
          <w:iCs/>
          <w:color w:val="C9211E"/>
          <w:sz w:val="22"/>
        </w:rPr>
        <w:t xml:space="preserve">om </w:t>
      </w:r>
      <w:r>
        <w:rPr>
          <w:rFonts w:ascii="Arial" w:hAnsi="Arial"/>
          <w:i/>
          <w:iCs/>
          <w:color w:val="C9211E"/>
          <w:sz w:val="22"/>
        </w:rPr>
        <w:t xml:space="preserve">en plan for </w:t>
      </w:r>
      <w:r>
        <w:rPr>
          <w:rFonts w:ascii="Arial" w:hAnsi="Arial"/>
          <w:i/>
          <w:iCs/>
          <w:color w:val="C9211E"/>
          <w:sz w:val="22"/>
        </w:rPr>
        <w:t>opfølgning på genopretning af dige</w:t>
      </w:r>
      <w:r>
        <w:rPr>
          <w:rFonts w:ascii="Arial" w:hAnsi="Arial"/>
          <w:i/>
          <w:iCs/>
          <w:color w:val="C9211E"/>
          <w:sz w:val="22"/>
        </w:rPr>
        <w:t xml:space="preserve">t. Digelaget er </w:t>
        <w:tab/>
        <w:t>ansvarligt for diget men myndighederne skal godkende/være behjælpelige med planerne.</w:t>
      </w:r>
    </w:p>
    <w:p>
      <w:pPr>
        <w:pStyle w:val="Heading2"/>
        <w:bidi w:val="0"/>
        <w:jc w:val="left"/>
        <w:rPr/>
      </w:pPr>
      <w:bookmarkStart w:id="10" w:name="__RefHeading___Toc1128_4282986497"/>
      <w:bookmarkEnd w:id="10"/>
      <w:r>
        <w:rPr>
          <w:rFonts w:ascii="Arial" w:hAnsi="Arial"/>
          <w:b/>
          <w:bCs/>
          <w:i w:val="false"/>
          <w:iCs w:val="false"/>
          <w:color w:val="C9211E"/>
          <w:sz w:val="28"/>
          <w:szCs w:val="28"/>
        </w:rPr>
        <w:t>Energi</w:t>
      </w:r>
    </w:p>
    <w:p>
      <w:pPr>
        <w:pStyle w:val="TextBody"/>
        <w:bidi w:val="0"/>
        <w:jc w:val="left"/>
        <w:rPr>
          <w:rFonts w:ascii="Arial" w:hAnsi="Arial"/>
          <w:i/>
          <w:i/>
          <w:iCs/>
          <w:sz w:val="22"/>
        </w:rPr>
      </w:pPr>
      <w:r>
        <w:rPr>
          <w:rFonts w:ascii="Arial" w:hAnsi="Arial"/>
          <w:i/>
          <w:iCs/>
          <w:sz w:val="22"/>
        </w:rPr>
        <w:t>Status:</w:t>
      </w:r>
    </w:p>
    <w:p>
      <w:pPr>
        <w:pStyle w:val="Heading2"/>
        <w:bidi w:val="0"/>
        <w:jc w:val="left"/>
        <w:rPr/>
      </w:pPr>
      <w:bookmarkStart w:id="11" w:name="__RefHeading___Toc1130_4282986497"/>
      <w:bookmarkEnd w:id="11"/>
      <w:r>
        <w:rPr>
          <w:rFonts w:ascii="Arial" w:hAnsi="Arial"/>
          <w:b/>
          <w:bCs/>
          <w:i w:val="false"/>
          <w:iCs w:val="false"/>
          <w:color w:val="C9211E"/>
          <w:sz w:val="28"/>
          <w:szCs w:val="28"/>
        </w:rPr>
        <w:t>Markedsføring</w:t>
      </w:r>
    </w:p>
    <w:p>
      <w:pPr>
        <w:pStyle w:val="TextBody"/>
        <w:bidi w:val="0"/>
        <w:jc w:val="left"/>
        <w:rPr>
          <w:rFonts w:ascii="Arial" w:hAnsi="Arial"/>
          <w:sz w:val="22"/>
        </w:rPr>
      </w:pPr>
      <w:r>
        <w:rPr>
          <w:rFonts w:ascii="Arial" w:hAnsi="Arial"/>
          <w:sz w:val="22"/>
        </w:rPr>
        <w:t>Status:</w:t>
      </w:r>
    </w:p>
    <w:p>
      <w:pPr>
        <w:pStyle w:val="TextBody"/>
        <w:bidi w:val="0"/>
        <w:jc w:val="left"/>
        <w:rPr>
          <w:rFonts w:ascii="Arial" w:hAnsi="Arial"/>
          <w:sz w:val="22"/>
        </w:rPr>
      </w:pPr>
      <w:r>
        <w:rPr>
          <w:rFonts w:ascii="Arial" w:hAnsi="Arial"/>
          <w:sz w:val="22"/>
        </w:rPr>
        <w:t xml:space="preserve">planen var at byde gæster velkommen til Kegnæs gennem skiltning ved Drejet men dette er strandet på manglende godkendelser. </w:t>
      </w:r>
    </w:p>
    <w:p>
      <w:pPr>
        <w:pStyle w:val="TextBody"/>
        <w:bidi w:val="0"/>
        <w:jc w:val="left"/>
        <w:rPr>
          <w:rFonts w:ascii="Arial" w:hAnsi="Arial"/>
          <w:sz w:val="22"/>
        </w:rPr>
      </w:pPr>
      <w:r>
        <w:rPr>
          <w:rFonts w:ascii="Arial" w:hAnsi="Arial"/>
          <w:sz w:val="22"/>
        </w:rPr>
        <w:t xml:space="preserve">Desuden ønskede Øgruppen at få en informationstavle ved Fyrtårnet. Også dette strandede da det ikke lykkedes at få bevilget internetbaserede løsninger. </w:t>
      </w:r>
    </w:p>
    <w:p>
      <w:pPr>
        <w:pStyle w:val="TextBody"/>
        <w:bidi w:val="0"/>
        <w:jc w:val="left"/>
        <w:rPr>
          <w:rFonts w:ascii="Arial" w:hAnsi="Arial"/>
          <w:i/>
          <w:i/>
          <w:iCs/>
          <w:color w:val="C9211E"/>
          <w:sz w:val="22"/>
        </w:rPr>
      </w:pPr>
      <w:r>
        <w:rPr>
          <w:rFonts w:ascii="Arial" w:hAnsi="Arial"/>
          <w:i/>
          <w:iCs/>
          <w:color w:val="C9211E"/>
          <w:sz w:val="22"/>
        </w:rPr>
        <w:t xml:space="preserve">Status: </w:t>
      </w:r>
    </w:p>
    <w:p>
      <w:pPr>
        <w:pStyle w:val="TextBody"/>
        <w:bidi w:val="0"/>
        <w:jc w:val="left"/>
        <w:rPr/>
      </w:pPr>
      <w:r>
        <w:rPr>
          <w:rFonts w:ascii="Arial" w:hAnsi="Arial"/>
          <w:sz w:val="22"/>
        </w:rPr>
        <w:t xml:space="preserve"> </w:t>
      </w:r>
      <w:r>
        <w:rPr>
          <w:rFonts w:ascii="Arial" w:hAnsi="Arial"/>
          <w:i/>
          <w:iCs/>
          <w:sz w:val="22"/>
        </w:rPr>
        <w:tab/>
      </w:r>
      <w:r>
        <w:rPr>
          <w:rFonts w:ascii="Arial" w:hAnsi="Arial"/>
          <w:i/>
          <w:iCs/>
          <w:sz w:val="22"/>
        </w:rPr>
        <w:t xml:space="preserve">Kegnæs er sammen med øvrige landdistrikter med i markedsføringen af Sønderborg </w:t>
        <w:tab/>
        <w:t xml:space="preserve">kommune. </w:t>
      </w:r>
    </w:p>
    <w:p>
      <w:pPr>
        <w:pStyle w:val="TextBody"/>
        <w:bidi w:val="0"/>
        <w:jc w:val="left"/>
        <w:rPr/>
      </w:pPr>
      <w:r>
        <w:rPr>
          <w:rFonts w:ascii="Arial" w:hAnsi="Arial"/>
          <w:i/>
          <w:iCs/>
          <w:sz w:val="22"/>
        </w:rPr>
        <w:tab/>
        <w:t>Å</w:t>
      </w:r>
      <w:r>
        <w:rPr>
          <w:rFonts w:ascii="Arial" w:hAnsi="Arial"/>
          <w:i/>
          <w:iCs/>
          <w:sz w:val="22"/>
        </w:rPr>
        <w:t xml:space="preserve">rligt arrangeres Åben Ø med private loppemarkeder, åbne gallerier, salgsboder og  </w:t>
        <w:tab/>
        <w:t xml:space="preserve">diverse aktiviteter. </w:t>
      </w:r>
      <w:r>
        <w:rPr>
          <w:rFonts w:ascii="Arial" w:hAnsi="Arial"/>
          <w:i/>
          <w:iCs/>
          <w:sz w:val="22"/>
        </w:rPr>
        <w:t xml:space="preserve">I den forbindelse er der mange gæster på Kegnæs. </w:t>
      </w:r>
      <w:r>
        <w:rPr>
          <w:rFonts w:ascii="Arial" w:hAnsi="Arial"/>
          <w:i/>
          <w:iCs/>
          <w:sz w:val="22"/>
        </w:rPr>
        <w:t xml:space="preserve"> </w:t>
      </w:r>
    </w:p>
    <w:p>
      <w:pPr>
        <w:pStyle w:val="TextBody"/>
        <w:bidi w:val="0"/>
        <w:jc w:val="left"/>
        <w:rPr>
          <w:color w:val="C9211E"/>
        </w:rPr>
      </w:pPr>
      <w:r>
        <w:rPr>
          <w:rFonts w:ascii="Arial" w:hAnsi="Arial"/>
          <w:i/>
          <w:iCs/>
          <w:color w:val="C9211E"/>
          <w:sz w:val="22"/>
        </w:rPr>
        <w:t>V</w:t>
      </w:r>
      <w:r>
        <w:rPr>
          <w:rFonts w:ascii="Arial" w:hAnsi="Arial"/>
          <w:i/>
          <w:iCs/>
          <w:color w:val="C9211E"/>
          <w:sz w:val="22"/>
        </w:rPr>
        <w:t>idere plan:</w:t>
      </w:r>
    </w:p>
    <w:p>
      <w:pPr>
        <w:pStyle w:val="TextBody"/>
        <w:bidi w:val="0"/>
        <w:jc w:val="left"/>
        <w:rPr/>
      </w:pPr>
      <w:r>
        <w:rPr>
          <w:rFonts w:ascii="Arial" w:hAnsi="Arial"/>
          <w:i/>
          <w:iCs/>
          <w:color w:val="C9211E"/>
          <w:sz w:val="22"/>
        </w:rPr>
        <w:tab/>
        <w:t>overgået til drift</w:t>
      </w:r>
    </w:p>
    <w:p>
      <w:pPr>
        <w:pStyle w:val="TextBody"/>
        <w:bidi w:val="0"/>
        <w:jc w:val="left"/>
        <w:rPr>
          <w:rFonts w:ascii="Arial" w:hAnsi="Arial"/>
          <w:b/>
          <w:b/>
          <w:bCs/>
          <w:i/>
          <w:i/>
          <w:iCs/>
          <w:color w:val="C9211E"/>
          <w:sz w:val="22"/>
          <w:szCs w:val="28"/>
        </w:rPr>
      </w:pPr>
      <w:r>
        <w:rPr/>
      </w:r>
    </w:p>
    <w:p>
      <w:pPr>
        <w:pStyle w:val="TextBody"/>
        <w:bidi w:val="0"/>
        <w:jc w:val="left"/>
        <w:rPr/>
      </w:pPr>
      <w:r>
        <w:rPr>
          <w:rFonts w:ascii="Arial" w:hAnsi="Arial"/>
          <w:b/>
          <w:bCs/>
          <w:color w:val="C9211E"/>
          <w:sz w:val="28"/>
          <w:szCs w:val="28"/>
        </w:rPr>
        <w:t>Erhverv</w:t>
      </w:r>
    </w:p>
    <w:p>
      <w:pPr>
        <w:pStyle w:val="TextBody"/>
        <w:bidi w:val="0"/>
        <w:jc w:val="left"/>
        <w:rPr>
          <w:rFonts w:ascii="Arial" w:hAnsi="Arial"/>
          <w:i/>
          <w:i/>
          <w:iCs/>
          <w:sz w:val="22"/>
        </w:rPr>
      </w:pPr>
      <w:r>
        <w:rPr>
          <w:rFonts w:ascii="Arial" w:hAnsi="Arial"/>
          <w:i/>
          <w:iCs/>
          <w:sz w:val="22"/>
        </w:rPr>
        <w:t>afventer drøftelse i Kegnæs Ø-gruppen</w:t>
      </w:r>
    </w:p>
    <w:p>
      <w:pPr>
        <w:pStyle w:val="Heading2"/>
        <w:bidi w:val="0"/>
        <w:jc w:val="left"/>
        <w:rPr/>
      </w:pPr>
      <w:bookmarkStart w:id="12" w:name="__RefHeading___Toc1238_4282986497"/>
      <w:bookmarkEnd w:id="12"/>
      <w:r>
        <w:rPr>
          <w:rFonts w:ascii="Arial" w:hAnsi="Arial"/>
          <w:sz w:val="22"/>
        </w:rPr>
        <w:br/>
      </w:r>
      <w:r>
        <w:rPr>
          <w:rFonts w:ascii="Arial" w:hAnsi="Arial"/>
          <w:b/>
          <w:bCs/>
          <w:i w:val="false"/>
          <w:iCs w:val="false"/>
          <w:color w:val="C9211E"/>
          <w:sz w:val="28"/>
          <w:szCs w:val="28"/>
        </w:rPr>
        <w:t>Kapitalfondsgruppe</w:t>
      </w:r>
      <w:r>
        <w:rPr>
          <w:rFonts w:ascii="Arial" w:hAnsi="Arial"/>
          <w:b/>
          <w:bCs/>
          <w:i w:val="false"/>
          <w:iCs w:val="false"/>
          <w:color w:val="C9211E"/>
          <w:sz w:val="22"/>
        </w:rPr>
        <w:t xml:space="preserve"> </w:t>
      </w:r>
    </w:p>
    <w:p>
      <w:pPr>
        <w:pStyle w:val="TextBody"/>
        <w:bidi w:val="0"/>
        <w:jc w:val="left"/>
        <w:rPr>
          <w:i/>
          <w:i/>
          <w:iCs/>
          <w:sz w:val="22"/>
        </w:rPr>
      </w:pPr>
      <w:r>
        <w:rPr>
          <w:rFonts w:ascii="Arial" w:hAnsi="Arial"/>
          <w:i/>
          <w:iCs/>
          <w:sz w:val="22"/>
        </w:rPr>
        <w:t>afventer drøftelse i Kegnæs Ø-gruppen</w:t>
      </w:r>
    </w:p>
    <w:p>
      <w:pPr>
        <w:pStyle w:val="TextBody"/>
        <w:bidi w:val="0"/>
        <w:jc w:val="left"/>
        <w:rPr>
          <w:rFonts w:ascii="Arial" w:hAnsi="Arial"/>
          <w:b/>
          <w:b/>
          <w:bCs/>
          <w:color w:val="C9211E"/>
          <w:sz w:val="28"/>
          <w:szCs w:val="28"/>
        </w:rPr>
      </w:pPr>
      <w:r>
        <w:rPr>
          <w:i w:val="false"/>
          <w:iCs w:val="false"/>
          <w:sz w:val="28"/>
        </w:rPr>
      </w:r>
    </w:p>
    <w:p>
      <w:pPr>
        <w:pStyle w:val="TextBody"/>
        <w:bidi w:val="0"/>
        <w:jc w:val="left"/>
        <w:rPr>
          <w:i w:val="false"/>
          <w:i w:val="false"/>
          <w:iCs w:val="false"/>
          <w:sz w:val="28"/>
        </w:rPr>
      </w:pPr>
      <w:r>
        <w:rPr>
          <w:rFonts w:ascii="Arial" w:hAnsi="Arial"/>
          <w:b/>
          <w:bCs/>
          <w:i w:val="false"/>
          <w:iCs w:val="false"/>
          <w:color w:val="C9211E"/>
          <w:sz w:val="28"/>
          <w:szCs w:val="28"/>
        </w:rPr>
        <w:t>Forsamlingshu</w:t>
      </w:r>
      <w:r>
        <w:rPr>
          <w:rFonts w:ascii="Arial" w:hAnsi="Arial"/>
          <w:b/>
          <w:bCs/>
          <w:i w:val="false"/>
          <w:iCs w:val="false"/>
          <w:color w:val="C9211E"/>
          <w:sz w:val="28"/>
          <w:szCs w:val="28"/>
        </w:rPr>
        <w:t>s</w:t>
      </w:r>
    </w:p>
    <w:p>
      <w:pPr>
        <w:pStyle w:val="TextBody"/>
        <w:bidi w:val="0"/>
        <w:jc w:val="left"/>
        <w:rPr>
          <w:i w:val="false"/>
          <w:i w:val="false"/>
          <w:iCs w:val="false"/>
          <w:sz w:val="28"/>
        </w:rPr>
      </w:pPr>
      <w:r>
        <w:rPr>
          <w:rFonts w:ascii="Arial" w:hAnsi="Arial"/>
          <w:i/>
          <w:iCs/>
          <w:sz w:val="22"/>
        </w:rPr>
        <w:t xml:space="preserve">Problemstilling: </w:t>
      </w:r>
    </w:p>
    <w:p>
      <w:pPr>
        <w:pStyle w:val="TextBody"/>
        <w:bidi w:val="0"/>
        <w:jc w:val="left"/>
        <w:rPr>
          <w:i w:val="false"/>
          <w:i w:val="false"/>
          <w:iCs w:val="false"/>
          <w:sz w:val="28"/>
        </w:rPr>
      </w:pPr>
      <w:r>
        <w:rPr>
          <w:rFonts w:ascii="Arial" w:hAnsi="Arial"/>
          <w:i/>
          <w:iCs/>
          <w:sz w:val="22"/>
        </w:rPr>
        <w:t xml:space="preserve">Forsamlingshuset har behov for at blive renoveret og moderniseret. </w:t>
      </w:r>
    </w:p>
    <w:p>
      <w:pPr>
        <w:pStyle w:val="Normal"/>
        <w:bidi w:val="0"/>
        <w:jc w:val="left"/>
        <w:rPr>
          <w:rFonts w:ascii="Arial" w:hAnsi="Arial"/>
          <w:i/>
          <w:i/>
          <w:iCs/>
          <w:sz w:val="22"/>
        </w:rPr>
      </w:pPr>
      <w:r>
        <w:rPr>
          <w:rFonts w:ascii="Arial" w:hAnsi="Arial"/>
          <w:i/>
          <w:iCs/>
          <w:sz w:val="22"/>
        </w:rPr>
        <w:t>Handling</w:t>
      </w:r>
    </w:p>
    <w:p>
      <w:pPr>
        <w:pStyle w:val="Normal"/>
        <w:bidi w:val="0"/>
        <w:jc w:val="left"/>
        <w:rPr/>
      </w:pPr>
      <w:r>
        <w:rPr>
          <w:rFonts w:ascii="Arial" w:hAnsi="Arial"/>
          <w:i/>
          <w:iCs/>
          <w:sz w:val="22"/>
        </w:rPr>
        <w:t xml:space="preserve">I et samarbejde mellem Forsamlingshusets bestyrelse og Kegnæs-Øgruppe er der </w:t>
      </w:r>
      <w:r>
        <w:rPr>
          <w:rFonts w:ascii="Arial" w:hAnsi="Arial"/>
          <w:i/>
          <w:iCs/>
          <w:sz w:val="22"/>
        </w:rPr>
        <w:t xml:space="preserve">i november 2023 </w:t>
      </w:r>
      <w:r>
        <w:rPr>
          <w:rFonts w:ascii="Arial" w:hAnsi="Arial"/>
          <w:i/>
          <w:iCs/>
          <w:sz w:val="22"/>
        </w:rPr>
        <w:t xml:space="preserve">nedsat en arbejdsgruppe til at fremkomme med forslag til fremtiden for Kegnæs forsamlingshus: </w:t>
      </w:r>
    </w:p>
    <w:p>
      <w:pPr>
        <w:pStyle w:val="Normal"/>
        <w:numPr>
          <w:ilvl w:val="0"/>
          <w:numId w:val="2"/>
        </w:numPr>
        <w:bidi w:val="0"/>
        <w:jc w:val="left"/>
        <w:rPr/>
      </w:pPr>
      <w:r>
        <w:rPr>
          <w:rFonts w:ascii="Arial" w:hAnsi="Arial"/>
          <w:i/>
          <w:iCs/>
          <w:sz w:val="22"/>
        </w:rPr>
        <w:t>s</w:t>
      </w:r>
      <w:r>
        <w:rPr>
          <w:rFonts w:ascii="Arial" w:hAnsi="Arial"/>
          <w:i/>
          <w:iCs/>
          <w:sz w:val="22"/>
        </w:rPr>
        <w:t>kal ske etapevis: første etape skal afhjælpe de væsentligste problemstillinger med nyt tag, renovering af facade; energioptimering, renovering af sal, renovering af køkken</w:t>
      </w:r>
    </w:p>
    <w:p>
      <w:pPr>
        <w:pStyle w:val="Normal"/>
        <w:numPr>
          <w:ilvl w:val="0"/>
          <w:numId w:val="2"/>
        </w:numPr>
        <w:bidi w:val="0"/>
        <w:jc w:val="left"/>
        <w:rPr>
          <w:rFonts w:ascii="Arial" w:hAnsi="Arial"/>
          <w:i/>
          <w:i/>
          <w:iCs/>
          <w:sz w:val="22"/>
        </w:rPr>
      </w:pPr>
      <w:r>
        <w:rPr>
          <w:rFonts w:ascii="Arial" w:hAnsi="Arial"/>
          <w:i/>
          <w:iCs/>
          <w:sz w:val="22"/>
        </w:rPr>
        <w:t>der skal laves et skitseprojekt og på baggrund heraf skal der søges fondsmidler</w:t>
      </w:r>
    </w:p>
    <w:p>
      <w:pPr>
        <w:pStyle w:val="Normal"/>
        <w:numPr>
          <w:ilvl w:val="0"/>
          <w:numId w:val="2"/>
        </w:numPr>
        <w:bidi w:val="0"/>
        <w:jc w:val="left"/>
        <w:rPr>
          <w:rFonts w:ascii="Arial" w:hAnsi="Arial"/>
          <w:i/>
          <w:i/>
          <w:iCs/>
          <w:sz w:val="22"/>
        </w:rPr>
      </w:pPr>
      <w:r>
        <w:rPr>
          <w:rFonts w:ascii="Arial" w:hAnsi="Arial"/>
          <w:i/>
          <w:iCs/>
          <w:sz w:val="22"/>
        </w:rPr>
        <w:t>dialog med kegnæsserne om projektet</w:t>
      </w:r>
    </w:p>
    <w:p>
      <w:pPr>
        <w:pStyle w:val="Normal"/>
        <w:bidi w:val="0"/>
        <w:jc w:val="left"/>
        <w:rPr>
          <w:rFonts w:ascii="Arial" w:hAnsi="Arial"/>
          <w:i/>
          <w:i/>
          <w:iCs/>
          <w:sz w:val="22"/>
        </w:rPr>
      </w:pPr>
      <w:r>
        <w:rPr>
          <w:rFonts w:ascii="Arial" w:hAnsi="Arial"/>
          <w:i/>
          <w:iCs/>
          <w:sz w:val="22"/>
        </w:rPr>
      </w:r>
    </w:p>
    <w:p>
      <w:pPr>
        <w:pStyle w:val="Normal"/>
        <w:bidi w:val="0"/>
        <w:jc w:val="left"/>
        <w:rPr/>
      </w:pPr>
      <w:r>
        <w:rPr>
          <w:rFonts w:ascii="Arial" w:hAnsi="Arial"/>
          <w:i/>
          <w:iCs/>
          <w:sz w:val="22"/>
        </w:rPr>
        <w:t>Arbejd</w:t>
      </w:r>
      <w:r>
        <w:rPr>
          <w:rFonts w:ascii="Arial" w:hAnsi="Arial"/>
          <w:i/>
          <w:iCs/>
          <w:sz w:val="22"/>
        </w:rPr>
        <w:t>sgruppens arbejde</w:t>
      </w:r>
      <w:r>
        <w:rPr>
          <w:rFonts w:ascii="Arial" w:hAnsi="Arial"/>
          <w:i/>
          <w:iCs/>
          <w:sz w:val="22"/>
        </w:rPr>
        <w:t xml:space="preserve"> </w:t>
      </w:r>
      <w:r>
        <w:rPr>
          <w:rFonts w:ascii="Arial" w:hAnsi="Arial"/>
          <w:i/>
          <w:iCs/>
          <w:sz w:val="22"/>
        </w:rPr>
        <w:t xml:space="preserve">og referat af møde med arkitekt </w:t>
      </w:r>
      <w:r>
        <w:rPr>
          <w:rFonts w:ascii="Arial" w:hAnsi="Arial"/>
          <w:i/>
          <w:iCs/>
          <w:sz w:val="22"/>
        </w:rPr>
        <w:t>blev</w:t>
      </w:r>
      <w:r>
        <w:rPr>
          <w:rFonts w:ascii="Arial" w:hAnsi="Arial"/>
          <w:i/>
          <w:iCs/>
          <w:sz w:val="22"/>
        </w:rPr>
        <w:t xml:space="preserve"> fremlagt på </w:t>
      </w:r>
      <w:r>
        <w:rPr>
          <w:rFonts w:ascii="Arial" w:hAnsi="Arial"/>
          <w:i/>
          <w:iCs/>
          <w:sz w:val="22"/>
        </w:rPr>
        <w:t>borgermøde umiddelbart efter</w:t>
      </w:r>
      <w:r>
        <w:rPr>
          <w:rFonts w:ascii="Arial" w:hAnsi="Arial"/>
          <w:i/>
          <w:iCs/>
          <w:sz w:val="22"/>
        </w:rPr>
        <w:t xml:space="preserve"> </w:t>
      </w:r>
      <w:r>
        <w:rPr>
          <w:rFonts w:ascii="Arial" w:hAnsi="Arial"/>
          <w:i/>
          <w:iCs/>
          <w:sz w:val="22"/>
        </w:rPr>
        <w:t>Forsamlingshusets generalforsamling</w:t>
      </w:r>
      <w:r>
        <w:rPr>
          <w:rFonts w:ascii="Arial" w:hAnsi="Arial"/>
          <w:i/>
          <w:iCs/>
          <w:sz w:val="22"/>
        </w:rPr>
        <w:t xml:space="preserve"> </w:t>
      </w:r>
      <w:r>
        <w:rPr>
          <w:rFonts w:ascii="Arial" w:hAnsi="Arial"/>
          <w:i/>
          <w:iCs/>
          <w:sz w:val="22"/>
        </w:rPr>
        <w:t xml:space="preserve">den 11. marts 2024 </w:t>
      </w:r>
      <w:r>
        <w:rPr>
          <w:rFonts w:ascii="Arial" w:hAnsi="Arial"/>
          <w:i/>
          <w:iCs/>
          <w:sz w:val="22"/>
        </w:rPr>
        <w:t xml:space="preserve">med knap 100 deltagere. </w:t>
      </w:r>
    </w:p>
    <w:p>
      <w:pPr>
        <w:pStyle w:val="Normal"/>
        <w:bidi w:val="0"/>
        <w:jc w:val="left"/>
        <w:rPr/>
      </w:pPr>
      <w:r>
        <w:rPr>
          <w:rFonts w:ascii="Arial" w:hAnsi="Arial"/>
          <w:i/>
          <w:iCs/>
          <w:sz w:val="22"/>
        </w:rPr>
        <w:t xml:space="preserve">Borgermødet </w:t>
      </w:r>
      <w:r>
        <w:rPr>
          <w:rFonts w:ascii="Arial" w:hAnsi="Arial"/>
          <w:i/>
          <w:iCs/>
          <w:sz w:val="22"/>
        </w:rPr>
        <w:t>støtte</w:t>
      </w:r>
      <w:r>
        <w:rPr>
          <w:rFonts w:ascii="Arial" w:hAnsi="Arial"/>
          <w:i/>
          <w:iCs/>
          <w:sz w:val="22"/>
        </w:rPr>
        <w:t xml:space="preserve">de </w:t>
      </w:r>
      <w:r>
        <w:rPr>
          <w:rFonts w:ascii="Arial" w:hAnsi="Arial"/>
          <w:i/>
          <w:iCs/>
          <w:sz w:val="22"/>
        </w:rPr>
        <w:t xml:space="preserve">enstemmigt, at der arbejdes videre med planerne </w:t>
      </w:r>
      <w:r>
        <w:rPr>
          <w:rFonts w:ascii="Arial" w:hAnsi="Arial"/>
          <w:i/>
          <w:iCs/>
          <w:sz w:val="22"/>
        </w:rPr>
        <w:t>om udarbejdelse af et skitseprojekt til forelæggelse og stillingtagen på et nyt møde.</w:t>
      </w:r>
      <w:r>
        <w:rPr>
          <w:rFonts w:ascii="Arial" w:hAnsi="Arial"/>
          <w:i/>
          <w:iCs/>
          <w:sz w:val="22"/>
        </w:rPr>
        <w:t xml:space="preserve">  </w:t>
      </w:r>
    </w:p>
    <w:p>
      <w:pPr>
        <w:pStyle w:val="Normal"/>
        <w:bidi w:val="0"/>
        <w:jc w:val="left"/>
        <w:rPr>
          <w:rFonts w:ascii="Arial" w:hAnsi="Arial"/>
          <w:i/>
          <w:i/>
          <w:iCs/>
          <w:sz w:val="22"/>
        </w:rPr>
      </w:pPr>
      <w:r>
        <w:rPr>
          <w:rFonts w:ascii="Arial" w:hAnsi="Arial"/>
          <w:i/>
          <w:iCs/>
          <w:sz w:val="22"/>
        </w:rPr>
      </w:r>
    </w:p>
    <w:p>
      <w:pPr>
        <w:pStyle w:val="Normal"/>
        <w:bidi w:val="0"/>
        <w:jc w:val="left"/>
        <w:rPr/>
      </w:pPr>
      <w:r>
        <w:rPr>
          <w:rFonts w:ascii="Arial" w:hAnsi="Arial"/>
          <w:i/>
          <w:iCs/>
          <w:sz w:val="22"/>
        </w:rPr>
        <w:t>F</w:t>
      </w:r>
      <w:r>
        <w:rPr>
          <w:rFonts w:ascii="Arial" w:hAnsi="Arial"/>
          <w:i/>
          <w:iCs/>
          <w:sz w:val="22"/>
        </w:rPr>
        <w:t xml:space="preserve">ormålet </w:t>
      </w:r>
    </w:p>
    <w:p>
      <w:pPr>
        <w:pStyle w:val="Normal"/>
        <w:bidi w:val="0"/>
        <w:jc w:val="left"/>
        <w:rPr/>
      </w:pPr>
      <w:r>
        <w:rPr>
          <w:rFonts w:ascii="Arial" w:hAnsi="Arial"/>
          <w:i/>
          <w:iCs/>
          <w:sz w:val="22"/>
        </w:rPr>
        <w:t xml:space="preserve">med opgaven om forsamlingshuset og udenomsarealerne </w:t>
      </w:r>
      <w:r>
        <w:rPr>
          <w:rFonts w:ascii="Arial" w:hAnsi="Arial"/>
          <w:i/>
          <w:iCs/>
          <w:sz w:val="22"/>
        </w:rPr>
        <w:t>er:</w:t>
      </w:r>
    </w:p>
    <w:p>
      <w:pPr>
        <w:pStyle w:val="Normal"/>
        <w:bidi w:val="0"/>
        <w:jc w:val="left"/>
        <w:rPr>
          <w:rFonts w:ascii="Arial" w:hAnsi="Arial"/>
          <w:i/>
          <w:i/>
          <w:iCs/>
          <w:sz w:val="22"/>
        </w:rPr>
      </w:pPr>
      <w:r>
        <w:rPr>
          <w:rFonts w:ascii="Arial" w:hAnsi="Arial"/>
          <w:i/>
          <w:iCs/>
          <w:sz w:val="22"/>
        </w:rPr>
        <w:tab/>
      </w:r>
    </w:p>
    <w:p>
      <w:pPr>
        <w:pStyle w:val="Normal"/>
        <w:bidi w:val="0"/>
        <w:jc w:val="left"/>
        <w:rPr/>
      </w:pPr>
      <w:r>
        <w:rPr>
          <w:rFonts w:ascii="Arial" w:hAnsi="Arial"/>
          <w:i/>
          <w:iCs/>
          <w:sz w:val="22"/>
        </w:rPr>
        <w:tab/>
      </w:r>
      <w:r>
        <w:rPr>
          <w:rFonts w:ascii="Arial" w:hAnsi="Arial"/>
          <w:i/>
          <w:iCs/>
          <w:sz w:val="22"/>
        </w:rPr>
        <w:t xml:space="preserve">At bevare et fælles, aktivt, tværkulturelt mødested for alle borgere på Kegnæs i et lyst og </w:t>
        <w:tab/>
        <w:t xml:space="preserve">venligt hus med fleksible, bæredygtige løsninger og økonomi; og hvor nuværende </w:t>
        <w:tab/>
        <w:t xml:space="preserve">aktiviteter og arrangementer udbygges og vokser i takt med kegnæssernes behov. </w:t>
      </w:r>
    </w:p>
    <w:p>
      <w:pPr>
        <w:pStyle w:val="Normal"/>
        <w:bidi w:val="0"/>
        <w:jc w:val="left"/>
        <w:rPr>
          <w:rFonts w:ascii="Arial" w:hAnsi="Arial"/>
          <w:i/>
          <w:i/>
          <w:iCs/>
          <w:sz w:val="22"/>
        </w:rPr>
      </w:pPr>
      <w:r>
        <w:rPr>
          <w:rFonts w:ascii="Arial" w:hAnsi="Arial"/>
          <w:i/>
          <w:iCs/>
          <w:sz w:val="22"/>
        </w:rPr>
        <w:tab/>
        <w:t xml:space="preserve">Et hus som Kegnæs er stolt af og aktivt tager del i at genopbygge, omdanne, bevare og </w:t>
        <w:tab/>
        <w:t xml:space="preserve">udvikle. </w:t>
      </w:r>
    </w:p>
    <w:p>
      <w:pPr>
        <w:pStyle w:val="Normal"/>
        <w:bidi w:val="0"/>
        <w:jc w:val="left"/>
        <w:rPr>
          <w:rFonts w:ascii="Arial" w:hAnsi="Arial"/>
          <w:i/>
          <w:i/>
          <w:iCs/>
          <w:sz w:val="22"/>
        </w:rPr>
      </w:pPr>
      <w:r>
        <w:rPr>
          <w:rFonts w:ascii="Arial" w:hAnsi="Arial"/>
          <w:i/>
          <w:iCs/>
          <w:sz w:val="22"/>
        </w:rPr>
      </w:r>
    </w:p>
    <w:p>
      <w:pPr>
        <w:pStyle w:val="Normal"/>
        <w:bidi w:val="0"/>
        <w:jc w:val="left"/>
        <w:rPr>
          <w:rFonts w:ascii="Arial" w:hAnsi="Arial"/>
          <w:i/>
          <w:i/>
          <w:iCs/>
          <w:color w:val="C9211E"/>
          <w:sz w:val="22"/>
        </w:rPr>
      </w:pPr>
      <w:r>
        <w:rPr>
          <w:rFonts w:ascii="Arial" w:hAnsi="Arial"/>
          <w:i/>
          <w:iCs/>
          <w:color w:val="C9211E"/>
          <w:sz w:val="22"/>
        </w:rPr>
        <w:t xml:space="preserve">Videre plan: </w:t>
      </w:r>
    </w:p>
    <w:p>
      <w:pPr>
        <w:pStyle w:val="Normal"/>
        <w:bidi w:val="0"/>
        <w:jc w:val="left"/>
        <w:rPr>
          <w:rFonts w:ascii="Arial" w:hAnsi="Arial"/>
          <w:i/>
          <w:i/>
          <w:iCs/>
          <w:sz w:val="22"/>
        </w:rPr>
      </w:pPr>
      <w:r>
        <w:rPr>
          <w:rFonts w:ascii="Arial" w:hAnsi="Arial"/>
          <w:i/>
          <w:iCs/>
          <w:sz w:val="22"/>
        </w:rPr>
        <w:tab/>
      </w:r>
      <w:r>
        <w:rPr>
          <w:rFonts w:ascii="Arial" w:hAnsi="Arial"/>
          <w:i/>
          <w:iCs/>
          <w:color w:val="C9211E"/>
          <w:sz w:val="22"/>
        </w:rPr>
        <w:t xml:space="preserve">skabe økonomisk fundament for udarbejdelse af skitseprojekt til en samlet løsning </w:t>
      </w:r>
    </w:p>
    <w:p>
      <w:pPr>
        <w:pStyle w:val="Normal"/>
        <w:numPr>
          <w:ilvl w:val="0"/>
          <w:numId w:val="3"/>
        </w:numPr>
        <w:bidi w:val="0"/>
        <w:jc w:val="left"/>
        <w:rPr>
          <w:rFonts w:ascii="Arial" w:hAnsi="Arial"/>
          <w:i/>
          <w:i/>
          <w:iCs/>
          <w:color w:val="C9211E"/>
          <w:sz w:val="22"/>
        </w:rPr>
      </w:pPr>
      <w:r>
        <w:rPr>
          <w:rFonts w:ascii="Arial" w:hAnsi="Arial"/>
          <w:i/>
          <w:iCs/>
          <w:color w:val="C9211E"/>
          <w:sz w:val="22"/>
        </w:rPr>
        <w:t>med uddybning af etape 1</w:t>
      </w:r>
    </w:p>
    <w:p>
      <w:pPr>
        <w:pStyle w:val="Normal"/>
        <w:numPr>
          <w:ilvl w:val="0"/>
          <w:numId w:val="3"/>
        </w:numPr>
        <w:bidi w:val="0"/>
        <w:jc w:val="left"/>
        <w:rPr>
          <w:rFonts w:ascii="Arial" w:hAnsi="Arial"/>
          <w:i/>
          <w:i/>
          <w:iCs/>
          <w:color w:val="C9211E"/>
          <w:sz w:val="22"/>
        </w:rPr>
      </w:pPr>
      <w:r>
        <w:rPr>
          <w:rFonts w:ascii="Arial" w:hAnsi="Arial"/>
          <w:i/>
          <w:iCs/>
          <w:color w:val="C9211E"/>
          <w:sz w:val="22"/>
        </w:rPr>
        <w:t>løs skit e etape 2 og evt. 3</w:t>
      </w:r>
    </w:p>
    <w:p>
      <w:pPr>
        <w:pStyle w:val="Normal"/>
        <w:numPr>
          <w:ilvl w:val="0"/>
          <w:numId w:val="3"/>
        </w:numPr>
        <w:bidi w:val="0"/>
        <w:jc w:val="left"/>
        <w:rPr>
          <w:rFonts w:ascii="Arial" w:hAnsi="Arial"/>
          <w:i/>
          <w:i/>
          <w:iCs/>
          <w:color w:val="C9211E"/>
          <w:sz w:val="22"/>
        </w:rPr>
      </w:pPr>
      <w:r>
        <w:rPr>
          <w:rFonts w:ascii="Arial" w:hAnsi="Arial"/>
          <w:i/>
          <w:iCs/>
          <w:color w:val="C9211E"/>
          <w:sz w:val="22"/>
        </w:rPr>
        <w:t>plan etape 3/udenomsarealer</w:t>
      </w:r>
    </w:p>
    <w:p>
      <w:pPr>
        <w:pStyle w:val="Normal"/>
        <w:bidi w:val="0"/>
        <w:jc w:val="left"/>
        <w:rPr>
          <w:rFonts w:ascii="Arial" w:hAnsi="Arial"/>
          <w:i/>
          <w:i/>
          <w:iCs/>
          <w:color w:val="C9211E"/>
          <w:sz w:val="22"/>
        </w:rPr>
      </w:pPr>
      <w:r>
        <w:rPr>
          <w:rFonts w:ascii="Arial" w:hAnsi="Arial"/>
          <w:i/>
          <w:iCs/>
          <w:color w:val="C9211E"/>
          <w:sz w:val="22"/>
        </w:rPr>
        <w:tab/>
      </w:r>
      <w:r>
        <w:rPr>
          <w:rFonts w:ascii="Arial" w:hAnsi="Arial"/>
          <w:i/>
          <w:iCs/>
          <w:color w:val="C9211E"/>
          <w:sz w:val="22"/>
        </w:rPr>
        <w:t>dernæst fundraising</w:t>
      </w:r>
    </w:p>
    <w:p>
      <w:pPr>
        <w:pStyle w:val="Normal"/>
        <w:bidi w:val="0"/>
        <w:jc w:val="left"/>
        <w:rPr>
          <w:rFonts w:ascii="Arial" w:hAnsi="Arial"/>
          <w:i/>
          <w:i/>
          <w:iCs/>
          <w:color w:val="C9211E"/>
          <w:sz w:val="22"/>
        </w:rPr>
      </w:pPr>
      <w:r>
        <w:rPr>
          <w:rFonts w:ascii="Arial" w:hAnsi="Arial"/>
          <w:i/>
          <w:iCs/>
          <w:color w:val="C9211E"/>
          <w:sz w:val="22"/>
        </w:rPr>
        <w:tab/>
      </w:r>
      <w:r>
        <w:rPr>
          <w:rFonts w:ascii="Arial" w:hAnsi="Arial"/>
          <w:i/>
          <w:iCs/>
          <w:color w:val="C9211E"/>
          <w:sz w:val="22"/>
        </w:rPr>
        <w:t>tids- og handleplan for etape 1</w:t>
      </w:r>
    </w:p>
    <w:p>
      <w:pPr>
        <w:pStyle w:val="Normal"/>
        <w:bidi w:val="0"/>
        <w:jc w:val="left"/>
        <w:rPr>
          <w:rFonts w:ascii="Arial" w:hAnsi="Arial"/>
          <w:i/>
          <w:i/>
          <w:iCs/>
          <w:color w:val="C9211E"/>
          <w:sz w:val="22"/>
        </w:rPr>
      </w:pPr>
      <w:r>
        <w:rPr>
          <w:rFonts w:ascii="Arial" w:hAnsi="Arial"/>
          <w:i/>
          <w:iCs/>
          <w:color w:val="C9211E"/>
          <w:sz w:val="22"/>
        </w:rPr>
        <w:tab/>
      </w:r>
      <w:r>
        <w:rPr>
          <w:rFonts w:ascii="Arial" w:hAnsi="Arial"/>
          <w:i/>
          <w:iCs/>
          <w:color w:val="C9211E"/>
          <w:sz w:val="22"/>
        </w:rPr>
        <w:t>budget under og efter renovering</w:t>
      </w:r>
    </w:p>
    <w:p>
      <w:pPr>
        <w:pStyle w:val="Normal"/>
        <w:bidi w:val="0"/>
        <w:jc w:val="left"/>
        <w:rPr>
          <w:rFonts w:ascii="Arial" w:hAnsi="Arial"/>
          <w:i/>
          <w:i/>
          <w:iCs/>
          <w:color w:val="C9211E"/>
          <w:sz w:val="22"/>
        </w:rPr>
      </w:pPr>
      <w:r>
        <w:rPr>
          <w:rFonts w:ascii="Arial" w:hAnsi="Arial"/>
          <w:i/>
          <w:iCs/>
          <w:color w:val="C9211E"/>
          <w:sz w:val="22"/>
        </w:rPr>
        <w:tab/>
      </w:r>
      <w:r>
        <w:rPr>
          <w:rFonts w:ascii="Arial" w:hAnsi="Arial"/>
          <w:i/>
          <w:iCs/>
          <w:color w:val="C9211E"/>
          <w:sz w:val="22"/>
        </w:rPr>
        <w:t xml:space="preserve">borger, interessantinddragelse herunder en kommunikationsplan </w:t>
      </w:r>
    </w:p>
    <w:p>
      <w:pPr>
        <w:pStyle w:val="Normal"/>
        <w:bidi w:val="0"/>
        <w:jc w:val="left"/>
        <w:rPr>
          <w:rFonts w:ascii="Arial" w:hAnsi="Arial"/>
          <w:i/>
          <w:i/>
          <w:iCs/>
          <w:sz w:val="22"/>
        </w:rPr>
      </w:pPr>
      <w:r>
        <w:rPr>
          <w:rFonts w:ascii="Arial" w:hAnsi="Arial"/>
          <w:i/>
          <w:iCs/>
          <w:sz w:val="22"/>
        </w:rPr>
        <w:tab/>
      </w:r>
    </w:p>
    <w:p>
      <w:pPr>
        <w:pStyle w:val="Heading3"/>
        <w:bidi w:val="0"/>
        <w:jc w:val="left"/>
        <w:rPr>
          <w:color w:val="C9211E"/>
        </w:rPr>
      </w:pPr>
      <w:bookmarkStart w:id="13" w:name="__RefHeading___Toc1240_4282986497"/>
      <w:bookmarkEnd w:id="13"/>
      <w:r>
        <w:rPr>
          <w:color w:val="C9211E"/>
        </w:rPr>
        <w:t xml:space="preserve">Sportsplads </w:t>
      </w:r>
    </w:p>
    <w:p>
      <w:pPr>
        <w:pStyle w:val="TextBody"/>
        <w:numPr>
          <w:ilvl w:val="0"/>
          <w:numId w:val="0"/>
        </w:numPr>
        <w:bidi w:val="0"/>
        <w:ind w:left="720" w:hanging="0"/>
        <w:jc w:val="left"/>
        <w:rPr>
          <w:rFonts w:ascii="Arial" w:hAnsi="Arial"/>
          <w:i/>
          <w:i/>
          <w:iCs/>
          <w:sz w:val="22"/>
        </w:rPr>
      </w:pPr>
      <w:r>
        <w:rPr>
          <w:rFonts w:ascii="Arial" w:hAnsi="Arial"/>
          <w:i/>
          <w:iCs/>
          <w:sz w:val="22"/>
        </w:rPr>
        <w:t xml:space="preserve">Status: </w:t>
      </w:r>
    </w:p>
    <w:p>
      <w:pPr>
        <w:pStyle w:val="TextBody"/>
        <w:numPr>
          <w:ilvl w:val="0"/>
          <w:numId w:val="0"/>
        </w:numPr>
        <w:bidi w:val="0"/>
        <w:ind w:left="720" w:hanging="0"/>
        <w:jc w:val="left"/>
        <w:rPr>
          <w:rFonts w:ascii="Arial" w:hAnsi="Arial"/>
          <w:i/>
          <w:i/>
          <w:iCs/>
          <w:sz w:val="22"/>
        </w:rPr>
      </w:pPr>
      <w:r>
        <w:rPr>
          <w:rFonts w:ascii="Arial" w:hAnsi="Arial"/>
          <w:i/>
          <w:iCs/>
          <w:sz w:val="22"/>
        </w:rPr>
        <w:t xml:space="preserve">i 2023 er petanquebanen indviet. </w:t>
      </w:r>
    </w:p>
    <w:p>
      <w:pPr>
        <w:pStyle w:val="TextBody"/>
        <w:numPr>
          <w:ilvl w:val="0"/>
          <w:numId w:val="0"/>
        </w:numPr>
        <w:bidi w:val="0"/>
        <w:ind w:left="720" w:hanging="0"/>
        <w:jc w:val="left"/>
        <w:rPr>
          <w:rFonts w:ascii="Arial" w:hAnsi="Arial"/>
          <w:i/>
          <w:i/>
          <w:iCs/>
          <w:color w:val="C9211E"/>
          <w:sz w:val="22"/>
        </w:rPr>
      </w:pPr>
      <w:r>
        <w:rPr>
          <w:rFonts w:ascii="Arial" w:hAnsi="Arial"/>
          <w:i/>
          <w:iCs/>
          <w:color w:val="C9211E"/>
          <w:sz w:val="22"/>
        </w:rPr>
        <w:t>Videre plan:</w:t>
      </w:r>
    </w:p>
    <w:p>
      <w:pPr>
        <w:pStyle w:val="TextBody"/>
        <w:numPr>
          <w:ilvl w:val="1"/>
          <w:numId w:val="4"/>
        </w:numPr>
        <w:bidi w:val="0"/>
        <w:jc w:val="left"/>
        <w:rPr>
          <w:rFonts w:ascii="Arial" w:hAnsi="Arial"/>
          <w:i/>
          <w:i/>
          <w:iCs/>
          <w:color w:val="C9211E"/>
          <w:sz w:val="22"/>
        </w:rPr>
      </w:pPr>
      <w:r>
        <w:rPr>
          <w:rFonts w:ascii="Arial" w:hAnsi="Arial"/>
          <w:i/>
          <w:iCs/>
          <w:color w:val="C9211E"/>
          <w:sz w:val="22"/>
        </w:rPr>
        <w:t xml:space="preserve">udnomsarealerne skal indgå i planerne for forsamlingshuset </w:t>
      </w:r>
      <w:r>
        <w:rPr>
          <w:rFonts w:ascii="Arial" w:hAnsi="Arial"/>
          <w:i/>
          <w:iCs/>
          <w:color w:val="C9211E"/>
          <w:sz w:val="22"/>
        </w:rPr>
        <w:t>og derfor er sportspladsen ikke fremover et selvstændigt mål i handleplanen</w:t>
      </w:r>
      <w:r>
        <w:rPr>
          <w:rFonts w:ascii="Arial" w:hAnsi="Arial"/>
          <w:i/>
          <w:iCs/>
          <w:color w:val="C9211E"/>
          <w:sz w:val="22"/>
        </w:rPr>
        <w:t xml:space="preserve">– </w:t>
      </w:r>
      <w:r>
        <w:rPr>
          <w:rFonts w:ascii="Arial" w:hAnsi="Arial"/>
          <w:i/>
          <w:iCs/>
          <w:color w:val="C9211E"/>
          <w:sz w:val="22"/>
        </w:rPr>
        <w:t>se ovenfor</w:t>
      </w:r>
    </w:p>
    <w:p>
      <w:pPr>
        <w:pStyle w:val="TextBody"/>
        <w:bidi w:val="0"/>
        <w:jc w:val="left"/>
        <w:rPr>
          <w:rFonts w:ascii="Arial" w:hAnsi="Arial"/>
          <w:sz w:val="22"/>
        </w:rPr>
      </w:pPr>
      <w:r>
        <w:rPr>
          <w:rFonts w:ascii="Arial" w:hAnsi="Arial"/>
          <w:sz w:val="22"/>
        </w:rPr>
      </w:r>
    </w:p>
    <w:p>
      <w:pPr>
        <w:pStyle w:val="TextBody"/>
        <w:bidi w:val="0"/>
        <w:jc w:val="left"/>
        <w:rPr/>
      </w:pPr>
      <w:r>
        <w:rPr>
          <w:rFonts w:ascii="Arial" w:hAnsi="Arial"/>
          <w:sz w:val="22"/>
        </w:rPr>
        <w:t>D</w:t>
      </w:r>
      <w:r>
        <w:rPr>
          <w:rFonts w:ascii="Arial" w:hAnsi="Arial"/>
          <w:sz w:val="22"/>
        </w:rPr>
        <w:t>ato for revision af udviklingsplan</w:t>
      </w:r>
      <w:r>
        <w:rPr>
          <w:rFonts w:ascii="Arial" w:hAnsi="Arial"/>
          <w:sz w:val="22"/>
        </w:rPr>
        <w:t xml:space="preserve">en: </w:t>
      </w:r>
      <w:r>
        <w:rPr>
          <w:rFonts w:ascii="Arial" w:hAnsi="Arial"/>
          <w:sz w:val="22"/>
        </w:rPr>
        <w:t xml:space="preserve"> </w:t>
      </w:r>
      <w:r>
        <w:rPr>
          <w:rFonts w:ascii="Arial" w:hAnsi="Arial"/>
          <w:sz w:val="22"/>
        </w:rPr>
        <w:t>1. april 2025</w:t>
      </w:r>
    </w:p>
    <w:p>
      <w:pPr>
        <w:pStyle w:val="TextBody"/>
        <w:bidi w:val="0"/>
        <w:jc w:val="left"/>
        <w:rPr/>
      </w:pPr>
      <w:r>
        <w:rPr>
          <w:rFonts w:ascii="Arial" w:hAnsi="Arial"/>
          <w:sz w:val="22"/>
        </w:rPr>
        <w:t xml:space="preserve">Kegnæs Øgruppe </w:t>
      </w:r>
      <w:r>
        <w:rPr>
          <w:rFonts w:ascii="Arial" w:hAnsi="Arial"/>
          <w:sz w:val="22"/>
        </w:rPr>
        <w:t>1. april</w:t>
      </w:r>
      <w:r>
        <w:rPr>
          <w:rFonts w:ascii="Arial" w:hAnsi="Arial"/>
          <w:sz w:val="22"/>
        </w:rPr>
        <w:t xml:space="preserve"> 2024</w:t>
      </w:r>
    </w:p>
    <w:p>
      <w:pPr>
        <w:pStyle w:val="TextBody"/>
        <w:bidi w:val="0"/>
        <w:jc w:val="left"/>
        <w:rPr>
          <w:rFonts w:ascii="Arial" w:hAnsi="Arial"/>
          <w:sz w:val="22"/>
        </w:rPr>
      </w:pPr>
      <w:r>
        <w:rPr>
          <w:rFonts w:ascii="Arial" w:hAnsi="Arial"/>
          <w:sz w:val="22"/>
        </w:rPr>
      </w:r>
    </w:p>
    <w:p>
      <w:pPr>
        <w:pStyle w:val="TextBody"/>
        <w:bidi w:val="0"/>
        <w:jc w:val="left"/>
        <w:rPr>
          <w:rFonts w:ascii="Arial" w:hAnsi="Arial"/>
          <w:sz w:val="22"/>
        </w:rPr>
      </w:pPr>
      <w:r>
        <w:rPr>
          <w:rFonts w:ascii="Arial" w:hAnsi="Arial"/>
          <w:sz w:val="22"/>
        </w:rPr>
        <w:t>__________________________</w:t>
      </w:r>
    </w:p>
    <w:p>
      <w:pPr>
        <w:pStyle w:val="TextBody"/>
        <w:bidi w:val="0"/>
        <w:jc w:val="left"/>
        <w:rPr>
          <w:rFonts w:ascii="Arial" w:hAnsi="Arial"/>
          <w:sz w:val="22"/>
        </w:rPr>
      </w:pPr>
      <w:r>
        <w:rPr>
          <w:rFonts w:ascii="Arial" w:hAnsi="Arial"/>
          <w:sz w:val="22"/>
        </w:rPr>
        <w:t>Steen Jønsson</w:t>
      </w:r>
    </w:p>
    <w:p>
      <w:pPr>
        <w:pStyle w:val="TextBody"/>
        <w:bidi w:val="0"/>
        <w:jc w:val="left"/>
        <w:rPr>
          <w:rFonts w:ascii="Arial" w:hAnsi="Arial"/>
          <w:sz w:val="22"/>
        </w:rPr>
      </w:pPr>
      <w:r>
        <w:rPr>
          <w:rFonts w:ascii="Arial" w:hAnsi="Arial"/>
          <w:sz w:val="22"/>
        </w:rPr>
        <w:t>formand</w:t>
      </w:r>
    </w:p>
    <w:p>
      <w:pPr>
        <w:pStyle w:val="TextBody"/>
        <w:bidi w:val="0"/>
        <w:jc w:val="left"/>
        <w:rPr>
          <w:rFonts w:ascii="Arial" w:hAnsi="Arial"/>
          <w:sz w:val="22"/>
        </w:rPr>
      </w:pPr>
      <w:r>
        <w:rPr>
          <w:rFonts w:ascii="Arial" w:hAnsi="Arial"/>
          <w:sz w:val="22"/>
        </w:rPr>
      </w:r>
    </w:p>
    <w:p>
      <w:pPr>
        <w:pStyle w:val="TextBody"/>
        <w:bidi w:val="0"/>
        <w:jc w:val="left"/>
        <w:rPr>
          <w:rFonts w:ascii="Arial" w:hAnsi="Arial"/>
          <w:sz w:val="22"/>
        </w:rPr>
      </w:pPr>
      <w:r>
        <w:rPr>
          <w:rFonts w:ascii="Arial" w:hAnsi="Arial"/>
          <w:sz w:val="22"/>
        </w:rPr>
      </w:r>
    </w:p>
    <w:p>
      <w:pPr>
        <w:pStyle w:val="TextBody"/>
        <w:bidi w:val="0"/>
        <w:jc w:val="left"/>
        <w:rPr>
          <w:rFonts w:ascii="Arial" w:hAnsi="Arial"/>
          <w:sz w:val="22"/>
        </w:rPr>
      </w:pPr>
      <w:r>
        <w:rPr>
          <w:rFonts w:ascii="Arial" w:hAnsi="Arial"/>
          <w:sz w:val="22"/>
        </w:rPr>
        <w:br/>
        <w:br/>
      </w:r>
    </w:p>
    <w:p>
      <w:pPr>
        <w:pStyle w:val="TextBody"/>
        <w:bidi w:val="0"/>
        <w:spacing w:before="0" w:after="140"/>
        <w:jc w:val="left"/>
        <w:rPr/>
      </w:pPr>
      <w:r>
        <w:rPr>
          <w:rFonts w:ascii="Arial" w:hAnsi="Arial"/>
          <w:sz w:val="22"/>
        </w:rPr>
        <w:t xml:space="preserv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Bold"/>
    <w:charset w:val="01"/>
    <w:family w:val="auto"/>
    <w:pitch w:val="default"/>
  </w:font>
  <w:font w:name="Geneva">
    <w:charset w:val="01"/>
    <w:family w:val="swiss"/>
    <w:pitch w:val="variable"/>
  </w:font>
  <w:font w:name="Arial">
    <w:charset w:val="01"/>
    <w:family w:val="auto"/>
    <w:pitch w:val="default"/>
  </w:font>
  <w:font w:name="Courier New">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a-DK"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da-DK"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IndexHeading">
    <w:name w:val="Index Heading"/>
    <w:basedOn w:val="Heading"/>
    <w:pPr>
      <w:suppressLineNumbers/>
      <w:ind w:left="0" w:hanging="0"/>
    </w:pPr>
    <w:rPr>
      <w:b/>
      <w:bCs/>
      <w:sz w:val="32"/>
      <w:szCs w:val="32"/>
    </w:rPr>
  </w:style>
  <w:style w:type="paragraph" w:styleId="UserIndexHeading">
    <w:name w:val="User Index Heading"/>
    <w:basedOn w:val="IndexHeading"/>
    <w:qFormat/>
    <w:pPr>
      <w:suppressLineNumbers/>
      <w:ind w:left="0" w:hanging="0"/>
    </w:pPr>
    <w:rPr>
      <w:b/>
      <w:bCs/>
      <w:sz w:val="32"/>
      <w:szCs w:val="32"/>
    </w:rPr>
  </w:style>
  <w:style w:type="paragraph" w:styleId="ContentsHeading">
    <w:name w:val="TOC Heading"/>
    <w:basedOn w:val="IndexHeading"/>
    <w:pPr>
      <w:suppressLineNumbers/>
      <w:ind w:left="0" w:hanging="0"/>
    </w:pPr>
    <w:rPr>
      <w:b/>
      <w:bCs/>
      <w:sz w:val="32"/>
      <w:szCs w:val="32"/>
    </w:rPr>
  </w:style>
  <w:style w:type="paragraph" w:styleId="Contents1">
    <w:name w:val="TOC 1"/>
    <w:basedOn w:val="Index"/>
    <w:pPr>
      <w:tabs>
        <w:tab w:val="clear" w:pos="709"/>
        <w:tab w:val="right" w:pos="9638" w:leader="dot"/>
      </w:tabs>
      <w:ind w:left="0" w:hanging="0"/>
    </w:pPr>
    <w:rPr/>
  </w:style>
  <w:style w:type="paragraph" w:styleId="Contents2">
    <w:name w:val="TOC 2"/>
    <w:basedOn w:val="Index"/>
    <w:pPr>
      <w:tabs>
        <w:tab w:val="clear" w:pos="709"/>
        <w:tab w:val="right" w:pos="9638" w:leader="dot"/>
      </w:tabs>
      <w:ind w:left="283" w:hanging="0"/>
    </w:pPr>
    <w:rPr/>
  </w:style>
  <w:style w:type="paragraph" w:styleId="Contents3">
    <w:name w:val="TOC 3"/>
    <w:basedOn w:val="Index"/>
    <w:pPr>
      <w:tabs>
        <w:tab w:val="clear" w:pos="709"/>
        <w:tab w:val="right" w:pos="9638" w:leader="dot"/>
      </w:tabs>
      <w:ind w:left="567" w:hanging="0"/>
    </w:pPr>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 w:type="paragraph" w:styleId="TableIndex1">
    <w:name w:val="Table Index 1"/>
    <w:basedOn w:val="Index"/>
    <w:qFormat/>
    <w:pPr>
      <w:tabs>
        <w:tab w:val="clear" w:pos="709"/>
        <w:tab w:val="right" w:pos="9638" w:leader="dot"/>
      </w:tabs>
      <w:ind w:lef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LibreOffice/7.3.5.2$MacOSX_X86_64 LibreOffice_project/184fe81b8c8c30d8b5082578aee2fed2ea847c01</Application>
  <AppVersion>15.0000</AppVersion>
  <Pages>8</Pages>
  <Words>1755</Words>
  <Characters>10159</Characters>
  <CharactersWithSpaces>11934</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2024-03-24T09:45:36Z</dcterms:created>
  <dc:creator>Marianne Lyngsø Foged</dc:creator>
  <dc:description/>
  <dc:language>da-DK</dc:language>
  <cp:lastModifiedBy>Marianne Lyngsø Foged</cp:lastModifiedBy>
  <dcterms:modified xsi:type="dcterms:W3CDTF">2024-04-08T11:37:35Z</dcterms:modified>
  <cp:revision>9</cp:revision>
  <dc:subject/>
  <dc:title/>
</cp:coreProperties>
</file>